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01" w:rsidRDefault="003E4401" w:rsidP="003E4401">
      <w:pPr>
        <w:widowControl w:val="0"/>
        <w:spacing w:line="360" w:lineRule="auto"/>
        <w:ind w:right="140"/>
        <w:contextualSpacing/>
        <w:rPr>
          <w:rFonts w:ascii="Times New Roman" w:hAnsi="Times New Roman" w:cs="Times New Roman"/>
          <w:b/>
          <w:sz w:val="28"/>
          <w:szCs w:val="32"/>
        </w:rPr>
      </w:pPr>
    </w:p>
    <w:p w:rsidR="003E4401" w:rsidRDefault="003E4401" w:rsidP="003E4401">
      <w:pPr>
        <w:pStyle w:val="afd"/>
        <w:spacing w:line="220" w:lineRule="exact"/>
        <w:ind w:left="4253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УТВЕРЖДЕНЫ</w:t>
      </w:r>
    </w:p>
    <w:p w:rsidR="003E4401" w:rsidRDefault="003E4401" w:rsidP="003E4401">
      <w:pPr>
        <w:pStyle w:val="afd"/>
        <w:spacing w:line="220" w:lineRule="exact"/>
        <w:ind w:left="4253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</w:p>
    <w:p w:rsidR="003E4401" w:rsidRDefault="003E4401" w:rsidP="003E4401">
      <w:pPr>
        <w:pStyle w:val="afd"/>
        <w:spacing w:line="220" w:lineRule="exact"/>
        <w:ind w:left="4253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решением Собрания депутатов Николае</w:t>
      </w:r>
      <w:r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в</w:t>
      </w:r>
      <w:r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ского муниципального района</w:t>
      </w:r>
    </w:p>
    <w:p w:rsidR="003E4401" w:rsidRDefault="003E4401" w:rsidP="003E4401">
      <w:pPr>
        <w:pStyle w:val="afd"/>
        <w:spacing w:line="220" w:lineRule="exact"/>
        <w:ind w:left="4253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</w:p>
    <w:p w:rsidR="006A29C7" w:rsidRDefault="006A29C7" w:rsidP="006A29C7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14.04.2017 № 80-4</w:t>
      </w:r>
      <w:r>
        <w:rPr>
          <w:rFonts w:ascii="Times New Roman" w:hAnsi="Times New Roman" w:cs="Times New Roman"/>
          <w:sz w:val="26"/>
          <w:szCs w:val="26"/>
        </w:rPr>
        <w:t>75</w:t>
      </w:r>
      <w:bookmarkStart w:id="0" w:name="_GoBack"/>
      <w:bookmarkEnd w:id="0"/>
    </w:p>
    <w:p w:rsidR="003E4401" w:rsidRPr="00AD7FD1" w:rsidRDefault="003E4401" w:rsidP="003E4401">
      <w:pPr>
        <w:pStyle w:val="afd"/>
        <w:rPr>
          <w:rFonts w:ascii="Times New Roman" w:eastAsia="MS Mincho" w:hAnsi="Times New Roman"/>
          <w:sz w:val="26"/>
          <w:szCs w:val="26"/>
        </w:rPr>
      </w:pPr>
    </w:p>
    <w:p w:rsidR="003E4401" w:rsidRPr="00AD7FD1" w:rsidRDefault="003E4401" w:rsidP="003E4401">
      <w:pPr>
        <w:pStyle w:val="afd"/>
        <w:rPr>
          <w:rFonts w:ascii="Times New Roman" w:eastAsia="MS Mincho" w:hAnsi="Times New Roman"/>
          <w:sz w:val="26"/>
          <w:szCs w:val="26"/>
        </w:rPr>
      </w:pPr>
    </w:p>
    <w:p w:rsidR="003E4401" w:rsidRDefault="003E4401" w:rsidP="003E4401">
      <w:pPr>
        <w:pStyle w:val="afd"/>
        <w:jc w:val="center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ПРАВИЛА</w:t>
      </w:r>
    </w:p>
    <w:p w:rsidR="003E4401" w:rsidRPr="00AD7FD1" w:rsidRDefault="00D750F5" w:rsidP="003E4401">
      <w:pPr>
        <w:pStyle w:val="afd"/>
        <w:ind w:left="284"/>
        <w:jc w:val="center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з</w:t>
      </w:r>
      <w:r w:rsidR="003E4401">
        <w:rPr>
          <w:rFonts w:ascii="Times New Roman" w:eastAsia="MS Mincho" w:hAnsi="Times New Roman"/>
          <w:sz w:val="26"/>
          <w:szCs w:val="26"/>
        </w:rPr>
        <w:t xml:space="preserve">емлепользования и застройки </w:t>
      </w:r>
      <w:r w:rsidR="0086308C">
        <w:rPr>
          <w:rFonts w:ascii="Times New Roman" w:eastAsia="MS Mincho" w:hAnsi="Times New Roman"/>
          <w:sz w:val="26"/>
          <w:szCs w:val="26"/>
        </w:rPr>
        <w:t>Члянского</w:t>
      </w:r>
      <w:r w:rsidR="003E4401">
        <w:rPr>
          <w:rFonts w:ascii="Times New Roman" w:eastAsia="MS Mincho" w:hAnsi="Times New Roman"/>
          <w:sz w:val="26"/>
          <w:szCs w:val="26"/>
        </w:rPr>
        <w:t xml:space="preserve"> сельского поселения Николаевского муниципального района</w:t>
      </w:r>
    </w:p>
    <w:p w:rsidR="003E4401" w:rsidRDefault="003E4401" w:rsidP="004C775A">
      <w:pPr>
        <w:widowControl w:val="0"/>
        <w:spacing w:line="360" w:lineRule="auto"/>
        <w:ind w:right="140" w:firstLine="709"/>
        <w:contextualSpacing/>
        <w:rPr>
          <w:rFonts w:ascii="Times New Roman" w:hAnsi="Times New Roman" w:cs="Times New Roman"/>
          <w:b/>
          <w:sz w:val="28"/>
          <w:szCs w:val="32"/>
        </w:rPr>
      </w:pPr>
    </w:p>
    <w:p w:rsidR="003E4401" w:rsidRDefault="003E4401" w:rsidP="003E4401">
      <w:pPr>
        <w:pStyle w:val="ConsPlusNormal"/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8B42C0" w:rsidRPr="003E4401" w:rsidRDefault="003C3A09" w:rsidP="002C75B3">
      <w:pPr>
        <w:pStyle w:val="Con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Введение</w:t>
      </w:r>
    </w:p>
    <w:p w:rsidR="00954B9C" w:rsidRPr="00C25978" w:rsidRDefault="008B42C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2C75B3">
        <w:rPr>
          <w:rFonts w:ascii="Times New Roman" w:hAnsi="Times New Roman" w:cs="Times New Roman"/>
          <w:sz w:val="26"/>
          <w:szCs w:val="26"/>
        </w:rPr>
        <w:t>разработаны на основе г</w:t>
      </w:r>
      <w:r w:rsidR="00954B9C" w:rsidRPr="00C25978">
        <w:rPr>
          <w:rFonts w:ascii="Times New Roman" w:hAnsi="Times New Roman" w:cs="Times New Roman"/>
          <w:sz w:val="26"/>
          <w:szCs w:val="26"/>
        </w:rPr>
        <w:t>енеральн</w:t>
      </w:r>
      <w:r w:rsidR="00954B9C" w:rsidRPr="00C25978">
        <w:rPr>
          <w:rFonts w:ascii="Times New Roman" w:hAnsi="Times New Roman" w:cs="Times New Roman"/>
          <w:sz w:val="26"/>
          <w:szCs w:val="26"/>
        </w:rPr>
        <w:t>о</w:t>
      </w:r>
      <w:r w:rsidR="00954B9C" w:rsidRPr="00C25978">
        <w:rPr>
          <w:rFonts w:ascii="Times New Roman" w:hAnsi="Times New Roman" w:cs="Times New Roman"/>
          <w:sz w:val="26"/>
          <w:szCs w:val="26"/>
        </w:rPr>
        <w:t xml:space="preserve">го плана </w:t>
      </w:r>
      <w:r w:rsidR="00A4710F" w:rsidRPr="00C25978">
        <w:rPr>
          <w:rFonts w:ascii="Times New Roman" w:hAnsi="Times New Roman" w:cs="Times New Roman"/>
          <w:sz w:val="26"/>
          <w:szCs w:val="26"/>
        </w:rPr>
        <w:t>Члянского</w:t>
      </w:r>
      <w:r w:rsidR="00F768BE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C2597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C25978">
        <w:rPr>
          <w:rFonts w:ascii="Times New Roman" w:hAnsi="Times New Roman" w:cs="Times New Roman"/>
          <w:sz w:val="26"/>
          <w:szCs w:val="26"/>
        </w:rPr>
        <w:t>.</w:t>
      </w:r>
    </w:p>
    <w:p w:rsidR="00954B9C" w:rsidRPr="00C25978" w:rsidRDefault="008B42C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C25978">
        <w:rPr>
          <w:rFonts w:ascii="Times New Roman" w:hAnsi="Times New Roman" w:cs="Times New Roman"/>
          <w:sz w:val="26"/>
          <w:szCs w:val="26"/>
        </w:rPr>
        <w:t>являются результатом градостро</w:t>
      </w:r>
      <w:r w:rsidR="00954B9C" w:rsidRPr="00C25978">
        <w:rPr>
          <w:rFonts w:ascii="Times New Roman" w:hAnsi="Times New Roman" w:cs="Times New Roman"/>
          <w:sz w:val="26"/>
          <w:szCs w:val="26"/>
        </w:rPr>
        <w:t>и</w:t>
      </w:r>
      <w:r w:rsidR="00954B9C" w:rsidRPr="00C25978">
        <w:rPr>
          <w:rFonts w:ascii="Times New Roman" w:hAnsi="Times New Roman" w:cs="Times New Roman"/>
          <w:sz w:val="26"/>
          <w:szCs w:val="26"/>
        </w:rPr>
        <w:t xml:space="preserve">тельного зонирования территории </w:t>
      </w:r>
      <w:r w:rsidR="00020ECF" w:rsidRPr="00C25978">
        <w:rPr>
          <w:rFonts w:ascii="Times New Roman" w:hAnsi="Times New Roman" w:cs="Times New Roman"/>
          <w:sz w:val="26"/>
          <w:szCs w:val="26"/>
        </w:rPr>
        <w:t>Члянского</w:t>
      </w:r>
      <w:r w:rsidR="00F768BE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C2597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C25978">
        <w:rPr>
          <w:rFonts w:ascii="Times New Roman" w:hAnsi="Times New Roman" w:cs="Times New Roman"/>
          <w:sz w:val="26"/>
          <w:szCs w:val="26"/>
        </w:rPr>
        <w:t xml:space="preserve"> – разделения </w:t>
      </w:r>
      <w:r w:rsidR="009E7B76" w:rsidRPr="00C2597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C25978">
        <w:rPr>
          <w:rFonts w:ascii="Times New Roman" w:hAnsi="Times New Roman" w:cs="Times New Roman"/>
          <w:sz w:val="26"/>
          <w:szCs w:val="26"/>
        </w:rPr>
        <w:t xml:space="preserve"> на территориальные зоны с установлением для каждой из них градостроительного регламента.</w:t>
      </w:r>
    </w:p>
    <w:p w:rsidR="00E401A8" w:rsidRPr="00C25978" w:rsidRDefault="00E401A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41240644"/>
      <w:bookmarkStart w:id="2" w:name="_Toc309126434"/>
      <w:r w:rsidRPr="00C25978">
        <w:rPr>
          <w:rFonts w:ascii="Times New Roman" w:hAnsi="Times New Roman" w:cs="Times New Roman"/>
          <w:sz w:val="26"/>
          <w:szCs w:val="26"/>
        </w:rPr>
        <w:t xml:space="preserve">Часть I. </w:t>
      </w:r>
      <w:bookmarkEnd w:id="1"/>
      <w:r w:rsidRPr="00C25978">
        <w:rPr>
          <w:rFonts w:ascii="Times New Roman" w:hAnsi="Times New Roman" w:cs="Times New Roman"/>
          <w:sz w:val="26"/>
          <w:szCs w:val="26"/>
        </w:rPr>
        <w:t xml:space="preserve">Порядок применения Правил землепользования и застройки </w:t>
      </w:r>
      <w:r w:rsidR="00020ECF" w:rsidRPr="00C25978">
        <w:rPr>
          <w:rFonts w:ascii="Times New Roman" w:hAnsi="Times New Roman" w:cs="Times New Roman"/>
          <w:sz w:val="26"/>
          <w:szCs w:val="26"/>
        </w:rPr>
        <w:t>Чля</w:t>
      </w:r>
      <w:r w:rsidR="00020ECF" w:rsidRPr="00C25978">
        <w:rPr>
          <w:rFonts w:ascii="Times New Roman" w:hAnsi="Times New Roman" w:cs="Times New Roman"/>
          <w:sz w:val="26"/>
          <w:szCs w:val="26"/>
        </w:rPr>
        <w:t>н</w:t>
      </w:r>
      <w:r w:rsidR="00020ECF" w:rsidRPr="00C25978">
        <w:rPr>
          <w:rFonts w:ascii="Times New Roman" w:hAnsi="Times New Roman" w:cs="Times New Roman"/>
          <w:sz w:val="26"/>
          <w:szCs w:val="26"/>
        </w:rPr>
        <w:t>ского</w:t>
      </w:r>
      <w:r w:rsidR="00F768BE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C2597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8BE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Pr="00C25978">
        <w:rPr>
          <w:rFonts w:ascii="Times New Roman" w:hAnsi="Times New Roman" w:cs="Times New Roman"/>
          <w:sz w:val="26"/>
          <w:szCs w:val="26"/>
        </w:rPr>
        <w:t>и внесения в них изменений</w:t>
      </w:r>
      <w:bookmarkEnd w:id="2"/>
    </w:p>
    <w:p w:rsidR="00EF3B5C" w:rsidRPr="00C25978" w:rsidRDefault="00EF3B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241240645"/>
      <w:bookmarkStart w:id="4" w:name="_Toc309126435"/>
    </w:p>
    <w:p w:rsidR="004C1C4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C75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25978">
        <w:rPr>
          <w:rFonts w:ascii="Times New Roman" w:hAnsi="Times New Roman" w:cs="Times New Roman"/>
          <w:sz w:val="26"/>
          <w:szCs w:val="26"/>
        </w:rPr>
        <w:t>.</w:t>
      </w:r>
      <w:bookmarkEnd w:id="3"/>
      <w:bookmarkEnd w:id="4"/>
      <w:r w:rsidR="00AF00AF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EF3B5C" w:rsidRPr="00C25978">
        <w:rPr>
          <w:rFonts w:ascii="Times New Roman" w:hAnsi="Times New Roman" w:cs="Times New Roman"/>
          <w:sz w:val="26"/>
          <w:szCs w:val="26"/>
        </w:rPr>
        <w:t>О регулировании землепользования и застройки органами местного самоуправления</w:t>
      </w:r>
      <w:r w:rsidR="000363E9" w:rsidRPr="00C25978">
        <w:rPr>
          <w:rFonts w:ascii="Times New Roman" w:hAnsi="Times New Roman" w:cs="Times New Roman"/>
          <w:sz w:val="26"/>
          <w:szCs w:val="26"/>
        </w:rPr>
        <w:t>.</w:t>
      </w:r>
    </w:p>
    <w:p w:rsidR="00EF3B5C" w:rsidRPr="00C25978" w:rsidRDefault="00EF3B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241240646"/>
      <w:bookmarkStart w:id="6" w:name="_Toc309126436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1. Основные понятия, используемые в настоящих Правилах</w:t>
      </w:r>
      <w:bookmarkEnd w:id="5"/>
      <w:bookmarkEnd w:id="6"/>
    </w:p>
    <w:p w:rsidR="00954B9C" w:rsidRPr="003E4401" w:rsidRDefault="002C75B3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Градостроительное зонирование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зонирование территории </w:t>
      </w:r>
      <w:r w:rsidR="00020ECF" w:rsidRPr="003E4401">
        <w:rPr>
          <w:rFonts w:ascii="Times New Roman" w:hAnsi="Times New Roman" w:cs="Times New Roman"/>
          <w:sz w:val="26"/>
          <w:szCs w:val="26"/>
        </w:rPr>
        <w:t>Члянског</w:t>
      </w:r>
      <w:r w:rsidR="007E6CD8" w:rsidRPr="003E4401">
        <w:rPr>
          <w:rFonts w:ascii="Times New Roman" w:hAnsi="Times New Roman" w:cs="Times New Roman"/>
          <w:sz w:val="26"/>
          <w:szCs w:val="26"/>
        </w:rPr>
        <w:t xml:space="preserve">о </w:t>
      </w:r>
      <w:r w:rsidR="009E7B76" w:rsidRPr="003E4401">
        <w:rPr>
          <w:rFonts w:ascii="Times New Roman" w:hAnsi="Times New Roman" w:cs="Times New Roman"/>
          <w:sz w:val="26"/>
          <w:szCs w:val="26"/>
        </w:rPr>
        <w:t>сел</w:t>
      </w:r>
      <w:r w:rsidR="009E7B76" w:rsidRPr="003E4401">
        <w:rPr>
          <w:rFonts w:ascii="Times New Roman" w:hAnsi="Times New Roman" w:cs="Times New Roman"/>
          <w:sz w:val="26"/>
          <w:szCs w:val="26"/>
        </w:rPr>
        <w:t>ь</w:t>
      </w:r>
      <w:r w:rsidR="009E7B76" w:rsidRPr="003E4401">
        <w:rPr>
          <w:rFonts w:ascii="Times New Roman" w:hAnsi="Times New Roman" w:cs="Times New Roman"/>
          <w:sz w:val="26"/>
          <w:szCs w:val="26"/>
        </w:rPr>
        <w:t>ского поселения</w:t>
      </w:r>
      <w:r w:rsidR="001F5635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>в целях определения территориальных зон и установления град</w:t>
      </w:r>
      <w:r w:rsidR="00954B9C" w:rsidRPr="003E4401">
        <w:rPr>
          <w:rFonts w:ascii="Times New Roman" w:hAnsi="Times New Roman" w:cs="Times New Roman"/>
          <w:sz w:val="26"/>
          <w:szCs w:val="26"/>
        </w:rPr>
        <w:t>о</w:t>
      </w:r>
      <w:r w:rsidR="00954B9C" w:rsidRPr="003E4401">
        <w:rPr>
          <w:rFonts w:ascii="Times New Roman" w:hAnsi="Times New Roman" w:cs="Times New Roman"/>
          <w:sz w:val="26"/>
          <w:szCs w:val="26"/>
        </w:rPr>
        <w:t>строительных регламентов.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Правил</w:t>
      </w:r>
      <w:r w:rsidR="002C75B3">
        <w:rPr>
          <w:rFonts w:ascii="Times New Roman" w:hAnsi="Times New Roman" w:cs="Times New Roman"/>
          <w:sz w:val="26"/>
          <w:szCs w:val="26"/>
        </w:rPr>
        <w:t>а землепользования и застройки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документ градостроительного з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нирования, который утверждается нормативным правовым актом представител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ного органа местного самоуправления</w:t>
      </w:r>
      <w:r w:rsidR="00CD62B9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D2113B" w:rsidRPr="003E4401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3E4401">
        <w:rPr>
          <w:rFonts w:ascii="Times New Roman" w:hAnsi="Times New Roman" w:cs="Times New Roman"/>
          <w:sz w:val="26"/>
          <w:szCs w:val="26"/>
        </w:rPr>
        <w:t>и в котором устанавливаются территориальные зоны, градостроительные регламе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ты, порядок применения такого документа и порядок внесения в него изменений.</w:t>
      </w:r>
    </w:p>
    <w:p w:rsidR="00954B9C" w:rsidRPr="003E4401" w:rsidRDefault="002C75B3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Территориальные зоны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зоны, для которых в Правилах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 землепользования 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застройки определены границы и установлены градостроительные регламенты.</w:t>
      </w:r>
    </w:p>
    <w:p w:rsidR="00954B9C" w:rsidRPr="003E4401" w:rsidRDefault="002C75B3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Градостроительный регламент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устанавливаемые в пределах границ соо</w:t>
      </w:r>
      <w:r w:rsidR="00954B9C" w:rsidRPr="003E4401">
        <w:rPr>
          <w:rFonts w:ascii="Times New Roman" w:hAnsi="Times New Roman" w:cs="Times New Roman"/>
          <w:sz w:val="26"/>
          <w:szCs w:val="26"/>
        </w:rPr>
        <w:t>т</w:t>
      </w:r>
      <w:r w:rsidR="00954B9C" w:rsidRPr="003E4401">
        <w:rPr>
          <w:rFonts w:ascii="Times New Roman" w:hAnsi="Times New Roman" w:cs="Times New Roman"/>
          <w:sz w:val="26"/>
          <w:szCs w:val="26"/>
        </w:rPr>
        <w:t>ветствующей территориальной зоны виды разрешённого использования земел</w:t>
      </w:r>
      <w:r w:rsidR="00954B9C" w:rsidRPr="003E4401">
        <w:rPr>
          <w:rFonts w:ascii="Times New Roman" w:hAnsi="Times New Roman" w:cs="Times New Roman"/>
          <w:sz w:val="26"/>
          <w:szCs w:val="26"/>
        </w:rPr>
        <w:t>ь</w:t>
      </w:r>
      <w:r w:rsidR="00954B9C" w:rsidRPr="003E4401">
        <w:rPr>
          <w:rFonts w:ascii="Times New Roman" w:hAnsi="Times New Roman" w:cs="Times New Roman"/>
          <w:sz w:val="26"/>
          <w:szCs w:val="26"/>
        </w:rPr>
        <w:t>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мальные) размеры земельных участков и предельные параметры разрешённого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и объектов капитального стро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тельства.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Объект капитального строительства – здание, строение, сооружение, объе</w:t>
      </w:r>
      <w:r w:rsidRPr="003E4401">
        <w:rPr>
          <w:rFonts w:ascii="Times New Roman" w:hAnsi="Times New Roman" w:cs="Times New Roman"/>
          <w:sz w:val="26"/>
          <w:szCs w:val="26"/>
        </w:rPr>
        <w:t>к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>ты незавершённого строительства, за исключением временных построек, киосков, навесов, остановочных комплексов и других подобных построек.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Ст</w:t>
      </w:r>
      <w:r w:rsidR="002C75B3">
        <w:rPr>
          <w:rFonts w:ascii="Times New Roman" w:hAnsi="Times New Roman" w:cs="Times New Roman"/>
          <w:sz w:val="26"/>
          <w:szCs w:val="26"/>
        </w:rPr>
        <w:t>роительные намерения заявителя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планируемое строительство, реко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струкция, капитальный ремонт объекта капитального строительства.</w:t>
      </w:r>
    </w:p>
    <w:p w:rsidR="00954B9C" w:rsidRPr="003E4401" w:rsidRDefault="002C75B3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создание зданий, строений, сооружений (в том числе на месте сносимых объектов капитального строительства).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Планировка территории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осуществление деятельности по развитию терр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торий посредством разработки проектов планировки территории, проектов меж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вания территории и градостроител</w:t>
      </w:r>
      <w:r w:rsidR="008B1DE9" w:rsidRPr="003E4401">
        <w:rPr>
          <w:rFonts w:ascii="Times New Roman" w:hAnsi="Times New Roman" w:cs="Times New Roman"/>
          <w:sz w:val="26"/>
          <w:szCs w:val="26"/>
        </w:rPr>
        <w:t>ьных планов земельных участков.</w:t>
      </w:r>
    </w:p>
    <w:p w:rsidR="00954B9C" w:rsidRPr="003E4401" w:rsidRDefault="002C75B3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изменение параметров объектов капитального строител</w:t>
      </w:r>
      <w:r w:rsidR="00954B9C" w:rsidRPr="003E4401">
        <w:rPr>
          <w:rFonts w:ascii="Times New Roman" w:hAnsi="Times New Roman" w:cs="Times New Roman"/>
          <w:sz w:val="26"/>
          <w:szCs w:val="26"/>
        </w:rPr>
        <w:t>ь</w:t>
      </w:r>
      <w:r w:rsidR="00954B9C" w:rsidRPr="003E4401">
        <w:rPr>
          <w:rFonts w:ascii="Times New Roman" w:hAnsi="Times New Roman" w:cs="Times New Roman"/>
          <w:sz w:val="26"/>
          <w:szCs w:val="26"/>
        </w:rPr>
        <w:t>ства, их частей (высоты, количества этажей, площади, показателей произво</w:t>
      </w:r>
      <w:r w:rsidR="00954B9C" w:rsidRPr="003E4401">
        <w:rPr>
          <w:rFonts w:ascii="Times New Roman" w:hAnsi="Times New Roman" w:cs="Times New Roman"/>
          <w:sz w:val="26"/>
          <w:szCs w:val="26"/>
        </w:rPr>
        <w:t>д</w:t>
      </w:r>
      <w:r w:rsidR="00954B9C" w:rsidRPr="003E4401">
        <w:rPr>
          <w:rFonts w:ascii="Times New Roman" w:hAnsi="Times New Roman" w:cs="Times New Roman"/>
          <w:sz w:val="26"/>
          <w:szCs w:val="26"/>
        </w:rPr>
        <w:t>ственной мощности, объема) и качества инженерно-технического обеспечения.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Линейные объекты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линии электропередачи, линии связи (в том числе л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нейно-кабельные сооружения), трубопроводы, автомобильные дороги, железн</w:t>
      </w:r>
      <w:r w:rsidR="00954B9C" w:rsidRPr="003E4401">
        <w:rPr>
          <w:rFonts w:ascii="Times New Roman" w:hAnsi="Times New Roman" w:cs="Times New Roman"/>
          <w:sz w:val="26"/>
          <w:szCs w:val="26"/>
        </w:rPr>
        <w:t>о</w:t>
      </w:r>
      <w:r w:rsidR="00954B9C" w:rsidRPr="003E4401">
        <w:rPr>
          <w:rFonts w:ascii="Times New Roman" w:hAnsi="Times New Roman" w:cs="Times New Roman"/>
          <w:sz w:val="26"/>
          <w:szCs w:val="26"/>
        </w:rPr>
        <w:t>дорожные линии и другие подобные сооружения.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Докумен</w:t>
      </w:r>
      <w:r w:rsidR="002C75B3">
        <w:rPr>
          <w:rFonts w:ascii="Times New Roman" w:hAnsi="Times New Roman" w:cs="Times New Roman"/>
          <w:sz w:val="26"/>
          <w:szCs w:val="26"/>
        </w:rPr>
        <w:t>тация по планировке территории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проекты планировки террит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рии; проекты межевания территории; градостроительные планы земельных учас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>ков.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Красные линии -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пользования, а та</w:t>
      </w:r>
      <w:r w:rsidR="00954B9C" w:rsidRPr="003E4401">
        <w:rPr>
          <w:rFonts w:ascii="Times New Roman" w:hAnsi="Times New Roman" w:cs="Times New Roman"/>
          <w:sz w:val="26"/>
          <w:szCs w:val="26"/>
        </w:rPr>
        <w:t>к</w:t>
      </w:r>
      <w:r w:rsidR="00954B9C" w:rsidRPr="003E4401">
        <w:rPr>
          <w:rFonts w:ascii="Times New Roman" w:hAnsi="Times New Roman" w:cs="Times New Roman"/>
          <w:sz w:val="26"/>
          <w:szCs w:val="26"/>
        </w:rPr>
        <w:t>же границы земельных участков, на которых расположены линейные объекты.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Зоны с особыми условиями использования территорий – охранные, сан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 xml:space="preserve">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3E4401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3E4401">
        <w:rPr>
          <w:rFonts w:ascii="Times New Roman" w:hAnsi="Times New Roman" w:cs="Times New Roman"/>
          <w:sz w:val="26"/>
          <w:szCs w:val="26"/>
        </w:rPr>
        <w:t xml:space="preserve"> зоны, зоны санитарной охраны источников питьевого и хозяйственно-бытового водоснабж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ния, зоны охраняемых объектов, иные зоны, устанавливаемые в соответствии с законодательством Российской Федерации.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Застройщик – физическое или юридическое лицо, обеспечивающее на пр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струкции, капитального ремонта.</w:t>
      </w:r>
    </w:p>
    <w:p w:rsidR="00EF3B5C" w:rsidRPr="00C25978" w:rsidRDefault="00EF3B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Toc241240647"/>
      <w:bookmarkStart w:id="8" w:name="_Toc309126437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Статья 2. Цели Правил </w:t>
      </w:r>
      <w:r w:rsidR="00ED2A36" w:rsidRPr="00C25978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Pr="00C25978">
        <w:rPr>
          <w:rFonts w:ascii="Times New Roman" w:hAnsi="Times New Roman" w:cs="Times New Roman"/>
          <w:sz w:val="26"/>
          <w:szCs w:val="26"/>
        </w:rPr>
        <w:t>застройки</w:t>
      </w:r>
      <w:bookmarkEnd w:id="7"/>
      <w:bookmarkEnd w:id="8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8B42C0" w:rsidRPr="00C25978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C25978">
        <w:rPr>
          <w:rFonts w:ascii="Times New Roman" w:hAnsi="Times New Roman" w:cs="Times New Roman"/>
          <w:sz w:val="26"/>
          <w:szCs w:val="26"/>
        </w:rPr>
        <w:t>являются: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развития территории </w:t>
      </w:r>
      <w:r w:rsidR="00182B70" w:rsidRPr="003E4401">
        <w:rPr>
          <w:rFonts w:ascii="Times New Roman" w:hAnsi="Times New Roman" w:cs="Times New Roman"/>
          <w:sz w:val="26"/>
          <w:szCs w:val="26"/>
        </w:rPr>
        <w:t>Члянског</w:t>
      </w:r>
      <w:r w:rsidR="00D2113B" w:rsidRPr="003E4401">
        <w:rPr>
          <w:rFonts w:ascii="Times New Roman" w:hAnsi="Times New Roman" w:cs="Times New Roman"/>
          <w:sz w:val="26"/>
          <w:szCs w:val="26"/>
        </w:rPr>
        <w:t xml:space="preserve">о </w:t>
      </w:r>
      <w:r w:rsidR="009E7B76" w:rsidRPr="003E4401">
        <w:rPr>
          <w:rFonts w:ascii="Times New Roman" w:hAnsi="Times New Roman" w:cs="Times New Roman"/>
          <w:sz w:val="26"/>
          <w:szCs w:val="26"/>
        </w:rPr>
        <w:t>сел</w:t>
      </w:r>
      <w:r w:rsidR="009E7B76" w:rsidRPr="003E4401">
        <w:rPr>
          <w:rFonts w:ascii="Times New Roman" w:hAnsi="Times New Roman" w:cs="Times New Roman"/>
          <w:sz w:val="26"/>
          <w:szCs w:val="26"/>
        </w:rPr>
        <w:t>ь</w:t>
      </w:r>
      <w:r w:rsidR="009E7B76" w:rsidRPr="003E4401">
        <w:rPr>
          <w:rFonts w:ascii="Times New Roman" w:hAnsi="Times New Roman" w:cs="Times New Roman"/>
          <w:sz w:val="26"/>
          <w:szCs w:val="26"/>
        </w:rPr>
        <w:t>ского поселения</w:t>
      </w:r>
      <w:r w:rsidR="00954B9C" w:rsidRPr="003E4401">
        <w:rPr>
          <w:rFonts w:ascii="Times New Roman" w:hAnsi="Times New Roman" w:cs="Times New Roman"/>
          <w:sz w:val="26"/>
          <w:szCs w:val="26"/>
        </w:rPr>
        <w:t>, сохранения окружающей среды и объектов культурного насл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дия;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создание условий для планировки территории </w:t>
      </w:r>
      <w:r w:rsidR="00182B70" w:rsidRPr="003E4401">
        <w:rPr>
          <w:rFonts w:ascii="Times New Roman" w:hAnsi="Times New Roman" w:cs="Times New Roman"/>
          <w:sz w:val="26"/>
          <w:szCs w:val="26"/>
        </w:rPr>
        <w:t>Члянского</w:t>
      </w:r>
      <w:r w:rsidR="00CD62B9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3E4401">
        <w:rPr>
          <w:rFonts w:ascii="Times New Roman" w:hAnsi="Times New Roman" w:cs="Times New Roman"/>
          <w:sz w:val="26"/>
          <w:szCs w:val="26"/>
        </w:rPr>
        <w:t>сельского пос</w:t>
      </w:r>
      <w:r w:rsidR="009E7B76" w:rsidRPr="003E4401">
        <w:rPr>
          <w:rFonts w:ascii="Times New Roman" w:hAnsi="Times New Roman" w:cs="Times New Roman"/>
          <w:sz w:val="26"/>
          <w:szCs w:val="26"/>
        </w:rPr>
        <w:t>е</w:t>
      </w:r>
      <w:r w:rsidR="009E7B76" w:rsidRPr="003E4401">
        <w:rPr>
          <w:rFonts w:ascii="Times New Roman" w:hAnsi="Times New Roman" w:cs="Times New Roman"/>
          <w:sz w:val="26"/>
          <w:szCs w:val="26"/>
        </w:rPr>
        <w:t>ления</w:t>
      </w:r>
      <w:r w:rsidR="00954B9C" w:rsidRPr="003E440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тельства, в части наиболее эффективного в рамках, установленных Правилами требований и ограничений, использования земельных участков и объектов кап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создание условий для привлечения инвестиций, в том числе путем пред</w:t>
      </w:r>
      <w:r w:rsidR="00954B9C" w:rsidRPr="003E4401">
        <w:rPr>
          <w:rFonts w:ascii="Times New Roman" w:hAnsi="Times New Roman" w:cs="Times New Roman"/>
          <w:sz w:val="26"/>
          <w:szCs w:val="26"/>
        </w:rPr>
        <w:t>о</w:t>
      </w:r>
      <w:r w:rsidR="00954B9C" w:rsidRPr="003E4401">
        <w:rPr>
          <w:rFonts w:ascii="Times New Roman" w:hAnsi="Times New Roman" w:cs="Times New Roman"/>
          <w:sz w:val="26"/>
          <w:szCs w:val="26"/>
        </w:rPr>
        <w:t>ставления возможности выбора наиболее эффективных видов разрешённого и</w:t>
      </w:r>
      <w:r w:rsidR="00954B9C" w:rsidRPr="003E4401">
        <w:rPr>
          <w:rFonts w:ascii="Times New Roman" w:hAnsi="Times New Roman" w:cs="Times New Roman"/>
          <w:sz w:val="26"/>
          <w:szCs w:val="26"/>
        </w:rPr>
        <w:t>с</w:t>
      </w:r>
      <w:r w:rsidR="00954B9C" w:rsidRPr="003E4401">
        <w:rPr>
          <w:rFonts w:ascii="Times New Roman" w:hAnsi="Times New Roman" w:cs="Times New Roman"/>
          <w:sz w:val="26"/>
          <w:szCs w:val="26"/>
        </w:rPr>
        <w:t>пользования земельных участков и объектов капитального строительства.</w:t>
      </w:r>
    </w:p>
    <w:p w:rsidR="00954B9C" w:rsidRPr="00C25978" w:rsidRDefault="00954B9C" w:rsidP="001D7EC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Toc241240648"/>
      <w:bookmarkStart w:id="10" w:name="_Toc309126438"/>
      <w:r w:rsidRPr="00C25978">
        <w:rPr>
          <w:rFonts w:ascii="Times New Roman" w:hAnsi="Times New Roman" w:cs="Times New Roman"/>
          <w:sz w:val="26"/>
          <w:szCs w:val="26"/>
        </w:rPr>
        <w:lastRenderedPageBreak/>
        <w:t xml:space="preserve">Статья 3. Область применения </w:t>
      </w:r>
      <w:r w:rsidR="00ED2A36" w:rsidRPr="00C25978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bookmarkEnd w:id="9"/>
      <w:bookmarkEnd w:id="10"/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4B9C" w:rsidRPr="003E4401">
        <w:rPr>
          <w:rFonts w:ascii="Times New Roman" w:hAnsi="Times New Roman" w:cs="Times New Roman"/>
          <w:sz w:val="26"/>
          <w:szCs w:val="26"/>
        </w:rPr>
        <w:t>Настоящие Правила распространяются на все расположенные</w:t>
      </w:r>
      <w:r w:rsidR="004A620E" w:rsidRPr="003E4401">
        <w:rPr>
          <w:rFonts w:ascii="Times New Roman" w:hAnsi="Times New Roman" w:cs="Times New Roman"/>
          <w:sz w:val="26"/>
          <w:szCs w:val="26"/>
        </w:rPr>
        <w:t>,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на терр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182B70" w:rsidRPr="003E4401">
        <w:rPr>
          <w:rFonts w:ascii="Times New Roman" w:hAnsi="Times New Roman" w:cs="Times New Roman"/>
          <w:sz w:val="26"/>
          <w:szCs w:val="26"/>
        </w:rPr>
        <w:t>Члянского</w:t>
      </w:r>
      <w:r w:rsidR="00CD62B9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3E440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D62B9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>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установленных Правилами градостроительных регламентов сохраняются при изменении формы собственности на земельный участок, объект капитального строительства, при п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реходе прав на земельный участок, объект капитального строительства другому правообладателю.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54B9C" w:rsidRPr="003E4401">
        <w:rPr>
          <w:rFonts w:ascii="Times New Roman" w:hAnsi="Times New Roman" w:cs="Times New Roman"/>
          <w:sz w:val="26"/>
          <w:szCs w:val="26"/>
        </w:rPr>
        <w:t>Настоящие Правила применяются: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3E440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3E4401">
        <w:rPr>
          <w:rFonts w:ascii="Times New Roman" w:hAnsi="Times New Roman" w:cs="Times New Roman"/>
          <w:sz w:val="26"/>
          <w:szCs w:val="26"/>
        </w:rPr>
        <w:t>подготовке, проверке и утверждении документации по планировке территории, в том числе градостроительных планов земельных участков, выдав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>емых правообладателям земельных участков и объектов капитального строител</w:t>
      </w:r>
      <w:r w:rsidR="00954B9C" w:rsidRPr="003E4401">
        <w:rPr>
          <w:rFonts w:ascii="Times New Roman" w:hAnsi="Times New Roman" w:cs="Times New Roman"/>
          <w:sz w:val="26"/>
          <w:szCs w:val="26"/>
        </w:rPr>
        <w:t>ь</w:t>
      </w:r>
      <w:r w:rsidR="00954B9C" w:rsidRPr="003E4401">
        <w:rPr>
          <w:rFonts w:ascii="Times New Roman" w:hAnsi="Times New Roman" w:cs="Times New Roman"/>
          <w:sz w:val="26"/>
          <w:szCs w:val="26"/>
        </w:rPr>
        <w:t>ства и градостроительных планов земельных участков, права на которые пред</w:t>
      </w:r>
      <w:r w:rsidR="00954B9C" w:rsidRPr="003E4401">
        <w:rPr>
          <w:rFonts w:ascii="Times New Roman" w:hAnsi="Times New Roman" w:cs="Times New Roman"/>
          <w:sz w:val="26"/>
          <w:szCs w:val="26"/>
        </w:rPr>
        <w:t>о</w:t>
      </w:r>
      <w:r w:rsidR="00954B9C" w:rsidRPr="003E4401">
        <w:rPr>
          <w:rFonts w:ascii="Times New Roman" w:hAnsi="Times New Roman" w:cs="Times New Roman"/>
          <w:sz w:val="26"/>
          <w:szCs w:val="26"/>
        </w:rPr>
        <w:t>ставляются по итогам торгов;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3E440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приняти</w:t>
      </w:r>
      <w:r w:rsidR="004A620E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условно разрешённые виды использования земельных участков и объектов кап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3E440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приняти</w:t>
      </w:r>
      <w:r w:rsidR="004A620E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отклонение от предельных параметров разрешённого строительства, реконстру</w:t>
      </w:r>
      <w:r w:rsidR="00954B9C" w:rsidRPr="003E4401">
        <w:rPr>
          <w:rFonts w:ascii="Times New Roman" w:hAnsi="Times New Roman" w:cs="Times New Roman"/>
          <w:sz w:val="26"/>
          <w:szCs w:val="26"/>
        </w:rPr>
        <w:t>к</w:t>
      </w:r>
      <w:r w:rsidR="00954B9C" w:rsidRPr="003E4401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строительства;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3E440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3E4401">
        <w:rPr>
          <w:rFonts w:ascii="Times New Roman" w:hAnsi="Times New Roman" w:cs="Times New Roman"/>
          <w:sz w:val="26"/>
          <w:szCs w:val="26"/>
        </w:rPr>
        <w:t>осуществлени</w:t>
      </w:r>
      <w:r w:rsidR="004A620E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земельного контроля </w:t>
      </w:r>
      <w:r w:rsidR="004A620E" w:rsidRPr="003E4401">
        <w:rPr>
          <w:rFonts w:ascii="Times New Roman" w:hAnsi="Times New Roman" w:cs="Times New Roman"/>
          <w:sz w:val="26"/>
          <w:szCs w:val="26"/>
        </w:rPr>
        <w:t>над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использованием земель </w:t>
      </w:r>
      <w:r w:rsidR="00182B70" w:rsidRPr="003E4401">
        <w:rPr>
          <w:rFonts w:ascii="Times New Roman" w:hAnsi="Times New Roman" w:cs="Times New Roman"/>
          <w:sz w:val="26"/>
          <w:szCs w:val="26"/>
        </w:rPr>
        <w:t>Члянского</w:t>
      </w:r>
      <w:r w:rsidR="001F5635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3E440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3E440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3E440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3E4401">
        <w:rPr>
          <w:rFonts w:ascii="Times New Roman" w:hAnsi="Times New Roman" w:cs="Times New Roman"/>
          <w:sz w:val="26"/>
          <w:szCs w:val="26"/>
        </w:rPr>
        <w:t>формировани</w:t>
      </w:r>
      <w:r w:rsidR="004A620E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земельных участков, подготовки документов для гос</w:t>
      </w:r>
      <w:r w:rsidR="00954B9C" w:rsidRPr="003E4401">
        <w:rPr>
          <w:rFonts w:ascii="Times New Roman" w:hAnsi="Times New Roman" w:cs="Times New Roman"/>
          <w:sz w:val="26"/>
          <w:szCs w:val="26"/>
        </w:rPr>
        <w:t>у</w:t>
      </w:r>
      <w:r w:rsidR="00954B9C" w:rsidRPr="003E4401">
        <w:rPr>
          <w:rFonts w:ascii="Times New Roman" w:hAnsi="Times New Roman" w:cs="Times New Roman"/>
          <w:sz w:val="26"/>
          <w:szCs w:val="26"/>
        </w:rPr>
        <w:t>дарственной регистрации прав на земельные участки и объекты капитального строительства, а также подготовке сведений, подлежащих внесению в госуда</w:t>
      </w:r>
      <w:r w:rsidR="00954B9C" w:rsidRPr="003E4401">
        <w:rPr>
          <w:rFonts w:ascii="Times New Roman" w:hAnsi="Times New Roman" w:cs="Times New Roman"/>
          <w:sz w:val="26"/>
          <w:szCs w:val="26"/>
        </w:rPr>
        <w:t>р</w:t>
      </w:r>
      <w:r w:rsidR="00954B9C" w:rsidRPr="003E4401">
        <w:rPr>
          <w:rFonts w:ascii="Times New Roman" w:hAnsi="Times New Roman" w:cs="Times New Roman"/>
          <w:sz w:val="26"/>
          <w:szCs w:val="26"/>
        </w:rPr>
        <w:t>ственный кадастр объектов недвижимости.</w:t>
      </w:r>
    </w:p>
    <w:p w:rsidR="00954B9C" w:rsidRPr="003E440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Решения органов местного самоуправления </w:t>
      </w:r>
      <w:r w:rsidR="00D2113B" w:rsidRPr="003E4401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D2113B" w:rsidRPr="003E4401">
        <w:rPr>
          <w:rFonts w:ascii="Times New Roman" w:hAnsi="Times New Roman" w:cs="Times New Roman"/>
          <w:sz w:val="26"/>
          <w:szCs w:val="26"/>
        </w:rPr>
        <w:t>ь</w:t>
      </w:r>
      <w:r w:rsidR="00D2113B" w:rsidRPr="003E4401">
        <w:rPr>
          <w:rFonts w:ascii="Times New Roman" w:hAnsi="Times New Roman" w:cs="Times New Roman"/>
          <w:sz w:val="26"/>
          <w:szCs w:val="26"/>
        </w:rPr>
        <w:t>ного района</w:t>
      </w:r>
      <w:r w:rsidR="00954B9C" w:rsidRPr="003E4401">
        <w:rPr>
          <w:rFonts w:ascii="Times New Roman" w:hAnsi="Times New Roman" w:cs="Times New Roman"/>
          <w:sz w:val="26"/>
          <w:szCs w:val="26"/>
        </w:rPr>
        <w:t>, органов государственной власти Хабаровского края, противореч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>щие настоящим Правилам, могут быть оспорены в судебном порядке.</w:t>
      </w:r>
    </w:p>
    <w:p w:rsidR="00EF3B5C" w:rsidRPr="00C25978" w:rsidRDefault="00EF3B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Toc241240649"/>
      <w:bookmarkStart w:id="12" w:name="_Toc309126439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Статья 4. Правовой статус </w:t>
      </w:r>
      <w:r w:rsidR="008B42C0" w:rsidRPr="00C25978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C25978">
        <w:rPr>
          <w:rFonts w:ascii="Times New Roman" w:hAnsi="Times New Roman" w:cs="Times New Roman"/>
          <w:sz w:val="26"/>
          <w:szCs w:val="26"/>
        </w:rPr>
        <w:t xml:space="preserve">в системе градостроительных документов </w:t>
      </w:r>
      <w:bookmarkEnd w:id="11"/>
      <w:bookmarkEnd w:id="12"/>
      <w:r w:rsidR="00051F4D" w:rsidRPr="00C25978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1.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2C75B3">
        <w:rPr>
          <w:rFonts w:ascii="Times New Roman" w:hAnsi="Times New Roman" w:cs="Times New Roman"/>
          <w:sz w:val="26"/>
          <w:szCs w:val="26"/>
        </w:rPr>
        <w:t>разработаны на основе г</w:t>
      </w:r>
      <w:r w:rsidRPr="003E4401">
        <w:rPr>
          <w:rFonts w:ascii="Times New Roman" w:hAnsi="Times New Roman" w:cs="Times New Roman"/>
          <w:sz w:val="26"/>
          <w:szCs w:val="26"/>
        </w:rPr>
        <w:t>енерал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 xml:space="preserve">ного плана </w:t>
      </w:r>
      <w:r w:rsidR="003607B1" w:rsidRPr="003E4401">
        <w:rPr>
          <w:rFonts w:ascii="Times New Roman" w:hAnsi="Times New Roman" w:cs="Times New Roman"/>
          <w:sz w:val="26"/>
          <w:szCs w:val="26"/>
        </w:rPr>
        <w:t>Члянского</w:t>
      </w:r>
      <w:r w:rsidR="001F5635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3E440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 xml:space="preserve"> и не должны ему противоречить. Д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 xml:space="preserve">пускается конкретизация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</w:t>
      </w:r>
      <w:r w:rsidR="002C75B3">
        <w:rPr>
          <w:rFonts w:ascii="Times New Roman" w:hAnsi="Times New Roman" w:cs="Times New Roman"/>
          <w:sz w:val="26"/>
          <w:szCs w:val="26"/>
        </w:rPr>
        <w:t>положений указанного г</w:t>
      </w:r>
      <w:r w:rsidRPr="003E4401">
        <w:rPr>
          <w:rFonts w:ascii="Times New Roman" w:hAnsi="Times New Roman" w:cs="Times New Roman"/>
          <w:sz w:val="26"/>
          <w:szCs w:val="26"/>
        </w:rPr>
        <w:t>енерального плана, но с обязательным учётом функционального з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нирования территории.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В случае внесения в уст</w:t>
      </w:r>
      <w:r w:rsidR="002C75B3">
        <w:rPr>
          <w:rFonts w:ascii="Times New Roman" w:hAnsi="Times New Roman" w:cs="Times New Roman"/>
          <w:sz w:val="26"/>
          <w:szCs w:val="26"/>
        </w:rPr>
        <w:t>ановленном порядке изменений в г</w:t>
      </w:r>
      <w:r w:rsidRPr="003E4401">
        <w:rPr>
          <w:rFonts w:ascii="Times New Roman" w:hAnsi="Times New Roman" w:cs="Times New Roman"/>
          <w:sz w:val="26"/>
          <w:szCs w:val="26"/>
        </w:rPr>
        <w:t xml:space="preserve">енеральный план </w:t>
      </w:r>
      <w:r w:rsidR="003607B1" w:rsidRPr="003E4401">
        <w:rPr>
          <w:rFonts w:ascii="Times New Roman" w:hAnsi="Times New Roman" w:cs="Times New Roman"/>
          <w:sz w:val="26"/>
          <w:szCs w:val="26"/>
        </w:rPr>
        <w:t>Члянского</w:t>
      </w:r>
      <w:r w:rsidR="001F5635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3E440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 xml:space="preserve">, соответствующие изменения при необходимости вносятся в Правила </w:t>
      </w:r>
      <w:r w:rsidR="00BD7FA8" w:rsidRPr="003E4401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Pr="003E4401">
        <w:rPr>
          <w:rFonts w:ascii="Times New Roman" w:hAnsi="Times New Roman" w:cs="Times New Roman"/>
          <w:sz w:val="26"/>
          <w:szCs w:val="26"/>
        </w:rPr>
        <w:t>застройки.</w:t>
      </w:r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2. Документация по планировке террит</w:t>
      </w:r>
      <w:r w:rsidR="002C75B3">
        <w:rPr>
          <w:rFonts w:ascii="Times New Roman" w:hAnsi="Times New Roman" w:cs="Times New Roman"/>
          <w:sz w:val="26"/>
          <w:szCs w:val="26"/>
        </w:rPr>
        <w:t>ории разрабатывается на основе г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нерального плана </w:t>
      </w:r>
      <w:r w:rsidR="009E7B76" w:rsidRPr="00C2597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607B1" w:rsidRPr="00C25978">
        <w:rPr>
          <w:rFonts w:ascii="Times New Roman" w:hAnsi="Times New Roman" w:cs="Times New Roman"/>
          <w:sz w:val="26"/>
          <w:szCs w:val="26"/>
        </w:rPr>
        <w:t>Члянского</w:t>
      </w:r>
      <w:r w:rsidR="001F5635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C25978">
        <w:rPr>
          <w:rFonts w:ascii="Times New Roman" w:hAnsi="Times New Roman" w:cs="Times New Roman"/>
          <w:sz w:val="26"/>
          <w:szCs w:val="26"/>
        </w:rPr>
        <w:t>поселения</w:t>
      </w:r>
      <w:r w:rsidRPr="00C25978">
        <w:rPr>
          <w:rFonts w:ascii="Times New Roman" w:hAnsi="Times New Roman" w:cs="Times New Roman"/>
          <w:sz w:val="26"/>
          <w:szCs w:val="26"/>
        </w:rPr>
        <w:t xml:space="preserve">, </w:t>
      </w:r>
      <w:r w:rsidR="008B42C0" w:rsidRPr="00C25978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C25978">
        <w:rPr>
          <w:rFonts w:ascii="Times New Roman" w:hAnsi="Times New Roman" w:cs="Times New Roman"/>
          <w:sz w:val="26"/>
          <w:szCs w:val="26"/>
        </w:rPr>
        <w:t>и не должна им противоречить.</w:t>
      </w:r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3. Нормативные и ненормативные муниципальные правовые акты </w:t>
      </w:r>
      <w:r w:rsidR="003607B1" w:rsidRPr="00C25978">
        <w:rPr>
          <w:rFonts w:ascii="Times New Roman" w:hAnsi="Times New Roman" w:cs="Times New Roman"/>
          <w:sz w:val="26"/>
          <w:szCs w:val="26"/>
        </w:rPr>
        <w:t>Члянск</w:t>
      </w:r>
      <w:r w:rsidR="003607B1" w:rsidRPr="00C25978">
        <w:rPr>
          <w:rFonts w:ascii="Times New Roman" w:hAnsi="Times New Roman" w:cs="Times New Roman"/>
          <w:sz w:val="26"/>
          <w:szCs w:val="26"/>
        </w:rPr>
        <w:t>о</w:t>
      </w:r>
      <w:r w:rsidR="003607B1" w:rsidRPr="00C25978">
        <w:rPr>
          <w:rFonts w:ascii="Times New Roman" w:hAnsi="Times New Roman" w:cs="Times New Roman"/>
          <w:sz w:val="26"/>
          <w:szCs w:val="26"/>
        </w:rPr>
        <w:t>го</w:t>
      </w:r>
      <w:r w:rsidR="001F5635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C2597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25978">
        <w:rPr>
          <w:rFonts w:ascii="Times New Roman" w:hAnsi="Times New Roman" w:cs="Times New Roman"/>
          <w:sz w:val="26"/>
          <w:szCs w:val="26"/>
        </w:rPr>
        <w:t xml:space="preserve"> в области землепользования и застройки, за исключением ука</w:t>
      </w:r>
      <w:r w:rsidR="002C75B3">
        <w:rPr>
          <w:rFonts w:ascii="Times New Roman" w:hAnsi="Times New Roman" w:cs="Times New Roman"/>
          <w:sz w:val="26"/>
          <w:szCs w:val="26"/>
        </w:rPr>
        <w:t>занного г</w:t>
      </w:r>
      <w:r w:rsidRPr="00C25978">
        <w:rPr>
          <w:rFonts w:ascii="Times New Roman" w:hAnsi="Times New Roman" w:cs="Times New Roman"/>
          <w:sz w:val="26"/>
          <w:szCs w:val="26"/>
        </w:rPr>
        <w:t xml:space="preserve">енерального плана и разрешений на строительство, принятые до вступления в силу настоящих </w:t>
      </w:r>
      <w:r w:rsidR="00ED2A36" w:rsidRPr="00C25978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C25978">
        <w:rPr>
          <w:rFonts w:ascii="Times New Roman" w:hAnsi="Times New Roman" w:cs="Times New Roman"/>
          <w:sz w:val="26"/>
          <w:szCs w:val="26"/>
        </w:rPr>
        <w:t>, применяю</w:t>
      </w:r>
      <w:r w:rsidRPr="00C25978">
        <w:rPr>
          <w:rFonts w:ascii="Times New Roman" w:hAnsi="Times New Roman" w:cs="Times New Roman"/>
          <w:sz w:val="26"/>
          <w:szCs w:val="26"/>
        </w:rPr>
        <w:t>т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ся в части, не противоречащей им.</w:t>
      </w:r>
    </w:p>
    <w:p w:rsidR="00EF3B5C" w:rsidRPr="00C25978" w:rsidRDefault="00EF3B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Toc241240650"/>
      <w:bookmarkStart w:id="14" w:name="_Toc309126440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5. Полномочия органов и должностных лиц местного самоуправл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ния </w:t>
      </w:r>
      <w:bookmarkEnd w:id="13"/>
      <w:bookmarkEnd w:id="14"/>
      <w:r w:rsidR="00EE674A" w:rsidRPr="00C25978">
        <w:rPr>
          <w:rFonts w:ascii="Times New Roman" w:hAnsi="Times New Roman" w:cs="Times New Roman"/>
          <w:sz w:val="26"/>
          <w:szCs w:val="26"/>
        </w:rPr>
        <w:t>Никол</w:t>
      </w:r>
      <w:r w:rsidR="003150C5" w:rsidRPr="00C25978">
        <w:rPr>
          <w:rFonts w:ascii="Times New Roman" w:hAnsi="Times New Roman" w:cs="Times New Roman"/>
          <w:sz w:val="26"/>
          <w:szCs w:val="26"/>
        </w:rPr>
        <w:t>аевского муниципального района в области землепользования и з</w:t>
      </w:r>
      <w:r w:rsidR="003150C5" w:rsidRPr="00C25978">
        <w:rPr>
          <w:rFonts w:ascii="Times New Roman" w:hAnsi="Times New Roman" w:cs="Times New Roman"/>
          <w:sz w:val="26"/>
          <w:szCs w:val="26"/>
        </w:rPr>
        <w:t>а</w:t>
      </w:r>
      <w:r w:rsidR="003150C5" w:rsidRPr="00C25978">
        <w:rPr>
          <w:rFonts w:ascii="Times New Roman" w:hAnsi="Times New Roman" w:cs="Times New Roman"/>
          <w:sz w:val="26"/>
          <w:szCs w:val="26"/>
        </w:rPr>
        <w:t>стройки.</w:t>
      </w:r>
    </w:p>
    <w:p w:rsidR="00954B9C" w:rsidRPr="003E4401" w:rsidRDefault="00954B9C" w:rsidP="00E356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К полномочиям </w:t>
      </w:r>
      <w:r w:rsidR="00E356F3"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EE674A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</w:t>
      </w:r>
      <w:r w:rsidR="00EE674A" w:rsidRPr="003E4401">
        <w:rPr>
          <w:rFonts w:ascii="Times New Roman" w:hAnsi="Times New Roman" w:cs="Times New Roman"/>
          <w:sz w:val="26"/>
          <w:szCs w:val="26"/>
        </w:rPr>
        <w:t>о</w:t>
      </w:r>
      <w:r w:rsidR="00EE674A" w:rsidRPr="003E4401">
        <w:rPr>
          <w:rFonts w:ascii="Times New Roman" w:hAnsi="Times New Roman" w:cs="Times New Roman"/>
          <w:sz w:val="26"/>
          <w:szCs w:val="26"/>
        </w:rPr>
        <w:t>на</w:t>
      </w:r>
      <w:r w:rsidR="00E356F3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>в области земле</w:t>
      </w:r>
      <w:r w:rsidR="00E356F3">
        <w:rPr>
          <w:rFonts w:ascii="Times New Roman" w:hAnsi="Times New Roman" w:cs="Times New Roman"/>
          <w:sz w:val="26"/>
          <w:szCs w:val="26"/>
        </w:rPr>
        <w:t xml:space="preserve">пользования и застройки относится </w:t>
      </w:r>
      <w:r w:rsidRPr="003E4401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 зе</w:t>
      </w:r>
      <w:r w:rsidR="008B42C0" w:rsidRPr="003E4401">
        <w:rPr>
          <w:rFonts w:ascii="Times New Roman" w:hAnsi="Times New Roman" w:cs="Times New Roman"/>
          <w:sz w:val="26"/>
          <w:szCs w:val="26"/>
        </w:rPr>
        <w:t>м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>и изменений в них.</w:t>
      </w:r>
    </w:p>
    <w:p w:rsidR="00954B9C" w:rsidRPr="003E4401" w:rsidRDefault="00954B9C" w:rsidP="00E356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К полномочиям гла</w:t>
      </w:r>
      <w:r w:rsidR="00113C9B">
        <w:rPr>
          <w:rFonts w:ascii="Times New Roman" w:hAnsi="Times New Roman" w:cs="Times New Roman"/>
          <w:sz w:val="26"/>
          <w:szCs w:val="26"/>
        </w:rPr>
        <w:t>вы</w:t>
      </w:r>
      <w:r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E60C89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3E4401">
        <w:rPr>
          <w:rFonts w:ascii="Times New Roman" w:hAnsi="Times New Roman" w:cs="Times New Roman"/>
          <w:sz w:val="26"/>
          <w:szCs w:val="26"/>
        </w:rPr>
        <w:t>, в области землепользования и застройки относятся: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принятие решения о подготовке проекта изменений в Правила </w:t>
      </w:r>
      <w:r w:rsidR="00BD7FA8" w:rsidRPr="003E4401">
        <w:rPr>
          <w:rFonts w:ascii="Times New Roman" w:hAnsi="Times New Roman" w:cs="Times New Roman"/>
          <w:sz w:val="26"/>
          <w:szCs w:val="26"/>
        </w:rPr>
        <w:t>землепол</w:t>
      </w:r>
      <w:r w:rsidR="00BD7FA8" w:rsidRPr="003E4401">
        <w:rPr>
          <w:rFonts w:ascii="Times New Roman" w:hAnsi="Times New Roman" w:cs="Times New Roman"/>
          <w:sz w:val="26"/>
          <w:szCs w:val="26"/>
        </w:rPr>
        <w:t>ь</w:t>
      </w:r>
      <w:r w:rsidR="00BD7FA8" w:rsidRPr="003E4401">
        <w:rPr>
          <w:rFonts w:ascii="Times New Roman" w:hAnsi="Times New Roman" w:cs="Times New Roman"/>
          <w:sz w:val="26"/>
          <w:szCs w:val="26"/>
        </w:rPr>
        <w:t xml:space="preserve">зования и </w:t>
      </w:r>
      <w:r w:rsidR="00954B9C" w:rsidRPr="003E4401">
        <w:rPr>
          <w:rFonts w:ascii="Times New Roman" w:hAnsi="Times New Roman" w:cs="Times New Roman"/>
          <w:sz w:val="26"/>
          <w:szCs w:val="26"/>
        </w:rPr>
        <w:t>застройки;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утверждение документации по планировке территории;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принятие решений о назначении публичных слушаний;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принятие решения о предоставлении разрешения на отклонение от пр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дельных параметров разрешенного строительства, реконструкции объектов кап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обеспечение разработки и утверждения документации по планировке те</w:t>
      </w:r>
      <w:r w:rsidR="00954B9C" w:rsidRPr="003E4401">
        <w:rPr>
          <w:rFonts w:ascii="Times New Roman" w:hAnsi="Times New Roman" w:cs="Times New Roman"/>
          <w:sz w:val="26"/>
          <w:szCs w:val="26"/>
        </w:rPr>
        <w:t>р</w:t>
      </w:r>
      <w:r w:rsidR="00954B9C" w:rsidRPr="003E4401">
        <w:rPr>
          <w:rFonts w:ascii="Times New Roman" w:hAnsi="Times New Roman" w:cs="Times New Roman"/>
          <w:sz w:val="26"/>
          <w:szCs w:val="26"/>
        </w:rPr>
        <w:t>ритории;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организация и проведение публичных слушаний;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формирование земельных участков как объектов недвижимости;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выдача разрешений на строительство;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выдача разрешений на ввод объектов в эксплуатацию;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изъятие, в том числе путем выкупа, земельных участков для муниципал</w:t>
      </w:r>
      <w:r w:rsidR="00954B9C" w:rsidRPr="003E4401">
        <w:rPr>
          <w:rFonts w:ascii="Times New Roman" w:hAnsi="Times New Roman" w:cs="Times New Roman"/>
          <w:sz w:val="26"/>
          <w:szCs w:val="26"/>
        </w:rPr>
        <w:t>ь</w:t>
      </w:r>
      <w:r w:rsidR="00954B9C" w:rsidRPr="003E4401">
        <w:rPr>
          <w:rFonts w:ascii="Times New Roman" w:hAnsi="Times New Roman" w:cs="Times New Roman"/>
          <w:sz w:val="26"/>
          <w:szCs w:val="26"/>
        </w:rPr>
        <w:t>ных нужд;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резервирование земельных участков для муниципальных нужд;</w:t>
      </w:r>
    </w:p>
    <w:p w:rsidR="00954B9C" w:rsidRPr="003E440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другие полномочия.</w:t>
      </w:r>
    </w:p>
    <w:p w:rsidR="00EF3B5C" w:rsidRPr="00C25978" w:rsidRDefault="00EF3B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241240651"/>
      <w:bookmarkStart w:id="16" w:name="_Toc309126441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6. Комиссия по землепользованию и застройке</w:t>
      </w:r>
      <w:bookmarkEnd w:id="15"/>
      <w:bookmarkEnd w:id="16"/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</w:t>
      </w:r>
      <w:r w:rsidR="00FB74F1" w:rsidRPr="003E4401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FB74F1" w:rsidRPr="003E4401">
        <w:rPr>
          <w:rFonts w:ascii="Times New Roman" w:hAnsi="Times New Roman" w:cs="Times New Roman"/>
          <w:sz w:val="26"/>
          <w:szCs w:val="26"/>
        </w:rPr>
        <w:t>о</w:t>
      </w:r>
      <w:r w:rsidR="00A436DD">
        <w:rPr>
          <w:rFonts w:ascii="Times New Roman" w:hAnsi="Times New Roman" w:cs="Times New Roman"/>
          <w:sz w:val="26"/>
          <w:szCs w:val="26"/>
        </w:rPr>
        <w:t>го района (далее</w:t>
      </w:r>
      <w:r w:rsidR="00E356F3">
        <w:rPr>
          <w:rFonts w:ascii="Times New Roman" w:hAnsi="Times New Roman" w:cs="Times New Roman"/>
          <w:sz w:val="26"/>
          <w:szCs w:val="26"/>
        </w:rPr>
        <w:t xml:space="preserve">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Комиссия) формируется в целях обеспечения требований настоящих </w:t>
      </w:r>
      <w:r w:rsidR="00ED2A36" w:rsidRPr="003E440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3E4401">
        <w:rPr>
          <w:rFonts w:ascii="Times New Roman" w:hAnsi="Times New Roman" w:cs="Times New Roman"/>
          <w:sz w:val="26"/>
          <w:szCs w:val="26"/>
        </w:rPr>
        <w:t>, предъявляемых к землепольз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ванию и застройке.</w:t>
      </w:r>
    </w:p>
    <w:p w:rsidR="00A37374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согласно Градостроительному кодексу Российской Федерации, настоящим Правилам</w:t>
      </w:r>
      <w:r w:rsidR="00BD7FA8" w:rsidRPr="003E4401"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стройки, а также согласно Положению о Комиссии, утверждаем</w:t>
      </w:r>
      <w:r w:rsidR="00E24001" w:rsidRPr="003E4401">
        <w:rPr>
          <w:rFonts w:ascii="Times New Roman" w:hAnsi="Times New Roman" w:cs="Times New Roman"/>
          <w:sz w:val="26"/>
          <w:szCs w:val="26"/>
        </w:rPr>
        <w:t>ому</w:t>
      </w:r>
      <w:r w:rsidR="00E356F3">
        <w:rPr>
          <w:rFonts w:ascii="Times New Roman" w:hAnsi="Times New Roman" w:cs="Times New Roman"/>
          <w:sz w:val="26"/>
          <w:szCs w:val="26"/>
        </w:rPr>
        <w:t xml:space="preserve"> </w:t>
      </w:r>
      <w:r w:rsidR="00A436DD">
        <w:rPr>
          <w:rFonts w:ascii="Times New Roman" w:hAnsi="Times New Roman" w:cs="Times New Roman"/>
          <w:sz w:val="26"/>
          <w:szCs w:val="26"/>
        </w:rPr>
        <w:t>постановл</w:t>
      </w:r>
      <w:r w:rsidR="00A436DD">
        <w:rPr>
          <w:rFonts w:ascii="Times New Roman" w:hAnsi="Times New Roman" w:cs="Times New Roman"/>
          <w:sz w:val="26"/>
          <w:szCs w:val="26"/>
        </w:rPr>
        <w:t>е</w:t>
      </w:r>
      <w:r w:rsidR="00A436DD">
        <w:rPr>
          <w:rFonts w:ascii="Times New Roman" w:hAnsi="Times New Roman" w:cs="Times New Roman"/>
          <w:sz w:val="26"/>
          <w:szCs w:val="26"/>
        </w:rPr>
        <w:t xml:space="preserve">нием </w:t>
      </w:r>
      <w:r w:rsidR="00E356F3">
        <w:rPr>
          <w:rFonts w:ascii="Times New Roman" w:hAnsi="Times New Roman" w:cs="Times New Roman"/>
          <w:sz w:val="26"/>
          <w:szCs w:val="26"/>
        </w:rPr>
        <w:t>г</w:t>
      </w:r>
      <w:r w:rsidRPr="003E4401">
        <w:rPr>
          <w:rFonts w:ascii="Times New Roman" w:hAnsi="Times New Roman" w:cs="Times New Roman"/>
          <w:sz w:val="26"/>
          <w:szCs w:val="26"/>
        </w:rPr>
        <w:t>ла</w:t>
      </w:r>
      <w:r w:rsidR="00A436DD">
        <w:rPr>
          <w:rFonts w:ascii="Times New Roman" w:hAnsi="Times New Roman" w:cs="Times New Roman"/>
          <w:sz w:val="26"/>
          <w:szCs w:val="26"/>
        </w:rPr>
        <w:t>вы</w:t>
      </w:r>
      <w:r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FB74F1" w:rsidRPr="003E4401">
        <w:rPr>
          <w:rFonts w:ascii="Times New Roman" w:hAnsi="Times New Roman" w:cs="Times New Roman"/>
          <w:sz w:val="26"/>
          <w:szCs w:val="26"/>
        </w:rPr>
        <w:t>Нико</w:t>
      </w:r>
      <w:r w:rsidR="007C4C53" w:rsidRPr="003E4401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Pr="003E4401">
        <w:rPr>
          <w:rFonts w:ascii="Times New Roman" w:hAnsi="Times New Roman" w:cs="Times New Roman"/>
          <w:sz w:val="26"/>
          <w:szCs w:val="26"/>
        </w:rPr>
        <w:t>. Состав Комиссии, в том чи</w:t>
      </w:r>
      <w:r w:rsidRPr="003E4401">
        <w:rPr>
          <w:rFonts w:ascii="Times New Roman" w:hAnsi="Times New Roman" w:cs="Times New Roman"/>
          <w:sz w:val="26"/>
          <w:szCs w:val="26"/>
        </w:rPr>
        <w:t>с</w:t>
      </w:r>
      <w:r w:rsidRPr="003E4401">
        <w:rPr>
          <w:rFonts w:ascii="Times New Roman" w:hAnsi="Times New Roman" w:cs="Times New Roman"/>
          <w:sz w:val="26"/>
          <w:szCs w:val="26"/>
        </w:rPr>
        <w:t xml:space="preserve">ле её председатель, определяются Главой </w:t>
      </w:r>
      <w:r w:rsidR="00916704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3607B1" w:rsidRPr="003E4401">
        <w:rPr>
          <w:rFonts w:ascii="Times New Roman" w:hAnsi="Times New Roman" w:cs="Times New Roman"/>
          <w:sz w:val="26"/>
          <w:szCs w:val="26"/>
        </w:rPr>
        <w:t>.</w:t>
      </w:r>
      <w:bookmarkStart w:id="17" w:name="_Toc309126450"/>
      <w:bookmarkStart w:id="18" w:name="_Toc225570349"/>
    </w:p>
    <w:p w:rsidR="001E32E5" w:rsidRPr="00C25978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Toc241240663"/>
      <w:bookmarkStart w:id="20" w:name="_Toc309126453"/>
      <w:bookmarkEnd w:id="17"/>
      <w:bookmarkEnd w:id="18"/>
    </w:p>
    <w:p w:rsidR="00954B9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C75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. </w:t>
      </w:r>
      <w:bookmarkEnd w:id="19"/>
      <w:bookmarkEnd w:id="20"/>
      <w:r w:rsidR="00EF3B5C" w:rsidRPr="003E4401">
        <w:rPr>
          <w:rFonts w:ascii="Times New Roman" w:hAnsi="Times New Roman" w:cs="Times New Roman"/>
          <w:sz w:val="26"/>
          <w:szCs w:val="26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A94DDD" w:rsidRPr="00C25978" w:rsidRDefault="00A94D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DDD" w:rsidRPr="00C25978" w:rsidRDefault="00A94D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F0A4C" w:rsidRPr="00C25978">
        <w:rPr>
          <w:rFonts w:ascii="Times New Roman" w:hAnsi="Times New Roman" w:cs="Times New Roman"/>
          <w:sz w:val="26"/>
          <w:szCs w:val="26"/>
        </w:rPr>
        <w:t>7</w:t>
      </w:r>
      <w:r w:rsidRPr="00C25978">
        <w:rPr>
          <w:rFonts w:ascii="Times New Roman" w:hAnsi="Times New Roman" w:cs="Times New Roman"/>
          <w:sz w:val="26"/>
          <w:szCs w:val="26"/>
        </w:rPr>
        <w:t>. Виды разрешенного использования земельных участков и объе</w:t>
      </w:r>
      <w:r w:rsidRPr="00C25978">
        <w:rPr>
          <w:rFonts w:ascii="Times New Roman" w:hAnsi="Times New Roman" w:cs="Times New Roman"/>
          <w:sz w:val="26"/>
          <w:szCs w:val="26"/>
        </w:rPr>
        <w:t>к</w:t>
      </w:r>
      <w:r w:rsidRPr="00C25978">
        <w:rPr>
          <w:rFonts w:ascii="Times New Roman" w:hAnsi="Times New Roman" w:cs="Times New Roman"/>
          <w:sz w:val="26"/>
          <w:szCs w:val="26"/>
        </w:rPr>
        <w:t>тов капитального строительства</w:t>
      </w:r>
    </w:p>
    <w:p w:rsidR="00A94DDD" w:rsidRPr="00C25978" w:rsidRDefault="00A94D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1. Разрешённое использование земельных участков и объектов капитальн</w:t>
      </w:r>
      <w:r w:rsidRPr="00C25978">
        <w:rPr>
          <w:rFonts w:ascii="Times New Roman" w:hAnsi="Times New Roman" w:cs="Times New Roman"/>
          <w:sz w:val="26"/>
          <w:szCs w:val="26"/>
        </w:rPr>
        <w:t>о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го строительства может быть следующих видов:</w:t>
      </w:r>
    </w:p>
    <w:p w:rsidR="00A94DDD" w:rsidRPr="00C25978" w:rsidRDefault="009D0C5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94DDD"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использования;</w:t>
      </w:r>
    </w:p>
    <w:p w:rsidR="00A94DDD" w:rsidRPr="00C25978" w:rsidRDefault="009D0C5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94DDD" w:rsidRPr="00C25978">
        <w:rPr>
          <w:rFonts w:ascii="Times New Roman" w:hAnsi="Times New Roman" w:cs="Times New Roman"/>
          <w:sz w:val="26"/>
          <w:szCs w:val="26"/>
        </w:rPr>
        <w:t>условно разрешённые виды использования;</w:t>
      </w:r>
    </w:p>
    <w:p w:rsidR="00A94DDD" w:rsidRPr="00C25978" w:rsidRDefault="009D0C5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94DDD" w:rsidRPr="00C25978">
        <w:rPr>
          <w:rFonts w:ascii="Times New Roman" w:hAnsi="Times New Roman" w:cs="Times New Roman"/>
          <w:sz w:val="26"/>
          <w:szCs w:val="26"/>
        </w:rPr>
        <w:t xml:space="preserve">вспомогательные виды разрешённого использования, допустимые только в качестве </w:t>
      </w:r>
      <w:proofErr w:type="gramStart"/>
      <w:r w:rsidR="00A94DDD" w:rsidRPr="00C25978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  <w:r w:rsidR="00A94DDD" w:rsidRPr="00C25978">
        <w:rPr>
          <w:rFonts w:ascii="Times New Roman" w:hAnsi="Times New Roman" w:cs="Times New Roman"/>
          <w:sz w:val="26"/>
          <w:szCs w:val="26"/>
        </w:rPr>
        <w:t xml:space="preserve"> по отношению к основным видам разрешённого и</w:t>
      </w:r>
      <w:r w:rsidR="00A94DDD" w:rsidRPr="00C25978">
        <w:rPr>
          <w:rFonts w:ascii="Times New Roman" w:hAnsi="Times New Roman" w:cs="Times New Roman"/>
          <w:sz w:val="26"/>
          <w:szCs w:val="26"/>
        </w:rPr>
        <w:t>с</w:t>
      </w:r>
      <w:r w:rsidR="00A94DDD" w:rsidRPr="00C25978">
        <w:rPr>
          <w:rFonts w:ascii="Times New Roman" w:hAnsi="Times New Roman" w:cs="Times New Roman"/>
          <w:sz w:val="26"/>
          <w:szCs w:val="26"/>
        </w:rPr>
        <w:t>пользования и условно разрешённым видам использования и осуществляемые совместно с ними.</w:t>
      </w:r>
    </w:p>
    <w:p w:rsidR="00A94DDD" w:rsidRPr="00C25978" w:rsidRDefault="00A94D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25978">
        <w:rPr>
          <w:rFonts w:ascii="Times New Roman" w:hAnsi="Times New Roman" w:cs="Times New Roman"/>
          <w:sz w:val="26"/>
          <w:szCs w:val="26"/>
        </w:rPr>
        <w:t>Применительно к каждой тер</w:t>
      </w:r>
      <w:r w:rsidR="00465505" w:rsidRPr="00C25978">
        <w:rPr>
          <w:rFonts w:ascii="Times New Roman" w:hAnsi="Times New Roman" w:cs="Times New Roman"/>
          <w:sz w:val="26"/>
          <w:szCs w:val="26"/>
        </w:rPr>
        <w:t>риториальной зоне статьями 21-28</w:t>
      </w:r>
      <w:r w:rsidRPr="00C25978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C25978">
        <w:rPr>
          <w:rFonts w:ascii="Times New Roman" w:hAnsi="Times New Roman" w:cs="Times New Roman"/>
          <w:sz w:val="26"/>
          <w:szCs w:val="26"/>
        </w:rPr>
        <w:t>я</w:t>
      </w:r>
      <w:r w:rsidRPr="00C25978">
        <w:rPr>
          <w:rFonts w:ascii="Times New Roman" w:hAnsi="Times New Roman" w:cs="Times New Roman"/>
          <w:sz w:val="26"/>
          <w:szCs w:val="26"/>
        </w:rPr>
        <w:t>щих Правил застройки установлены виды разрешённого использования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ства, а также ограничения использования земельных участков и объектов кап</w:t>
      </w:r>
      <w:r w:rsidRPr="00C25978">
        <w:rPr>
          <w:rFonts w:ascii="Times New Roman" w:hAnsi="Times New Roman" w:cs="Times New Roman"/>
          <w:sz w:val="26"/>
          <w:szCs w:val="26"/>
        </w:rPr>
        <w:t>и</w:t>
      </w:r>
      <w:r w:rsidRPr="00C25978">
        <w:rPr>
          <w:rFonts w:ascii="Times New Roman" w:hAnsi="Times New Roman" w:cs="Times New Roman"/>
          <w:sz w:val="26"/>
          <w:szCs w:val="26"/>
        </w:rPr>
        <w:t>тального строительства, устанавливаемые в соответствии с законодательством Российской Федерации.</w:t>
      </w:r>
      <w:proofErr w:type="gramEnd"/>
    </w:p>
    <w:p w:rsidR="00723F6E" w:rsidRPr="00C25978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нительно к каждой территориальной зоне, в отношении которой устанавливается градостроительный регламент.</w:t>
      </w:r>
    </w:p>
    <w:p w:rsidR="00A94DDD" w:rsidRPr="00C25978" w:rsidRDefault="00A94D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Для каждого земельного участка и иного объекта недвижимости разрешё</w:t>
      </w:r>
      <w:r w:rsidRPr="00C25978">
        <w:rPr>
          <w:rFonts w:ascii="Times New Roman" w:hAnsi="Times New Roman" w:cs="Times New Roman"/>
          <w:sz w:val="26"/>
          <w:szCs w:val="26"/>
        </w:rPr>
        <w:t>н</w:t>
      </w:r>
      <w:r w:rsidRPr="00C25978">
        <w:rPr>
          <w:rFonts w:ascii="Times New Roman" w:hAnsi="Times New Roman" w:cs="Times New Roman"/>
          <w:sz w:val="26"/>
          <w:szCs w:val="26"/>
        </w:rPr>
        <w:t>ным считается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 соответствии с требованиями настоящих Правил.</w:t>
      </w:r>
    </w:p>
    <w:p w:rsidR="00A94DDD" w:rsidRPr="00C25978" w:rsidRDefault="00142A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3.</w:t>
      </w:r>
      <w:r w:rsidR="00CC1676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A94DDD" w:rsidRPr="00C25978">
        <w:rPr>
          <w:rFonts w:ascii="Times New Roman" w:hAnsi="Times New Roman" w:cs="Times New Roman"/>
          <w:sz w:val="26"/>
          <w:szCs w:val="26"/>
        </w:rPr>
        <w:t>Изменение одного вида разрешённого использования земельных учас</w:t>
      </w:r>
      <w:r w:rsidR="00A94DDD" w:rsidRPr="00C25978">
        <w:rPr>
          <w:rFonts w:ascii="Times New Roman" w:hAnsi="Times New Roman" w:cs="Times New Roman"/>
          <w:sz w:val="26"/>
          <w:szCs w:val="26"/>
        </w:rPr>
        <w:t>т</w:t>
      </w:r>
      <w:r w:rsidR="00A94DDD" w:rsidRPr="00C25978">
        <w:rPr>
          <w:rFonts w:ascii="Times New Roman" w:hAnsi="Times New Roman" w:cs="Times New Roman"/>
          <w:sz w:val="26"/>
          <w:szCs w:val="26"/>
        </w:rPr>
        <w:t>ков и</w:t>
      </w:r>
      <w:r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A94DDD" w:rsidRPr="00C25978">
        <w:rPr>
          <w:rFonts w:ascii="Times New Roman" w:hAnsi="Times New Roman" w:cs="Times New Roman"/>
          <w:sz w:val="26"/>
          <w:szCs w:val="26"/>
        </w:rPr>
        <w:t>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A94DDD" w:rsidRPr="00C25978" w:rsidRDefault="00A94D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4. Основные и вспомогательные виды разрешённого использования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правообладателями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</w:t>
      </w:r>
      <w:r w:rsidRPr="00C25978">
        <w:rPr>
          <w:rFonts w:ascii="Times New Roman" w:hAnsi="Times New Roman" w:cs="Times New Roman"/>
          <w:sz w:val="26"/>
          <w:szCs w:val="26"/>
        </w:rPr>
        <w:t>о</w:t>
      </w:r>
      <w:r w:rsidRPr="00C25978">
        <w:rPr>
          <w:rFonts w:ascii="Times New Roman" w:hAnsi="Times New Roman" w:cs="Times New Roman"/>
          <w:sz w:val="26"/>
          <w:szCs w:val="26"/>
        </w:rPr>
        <w:t>гласований.</w:t>
      </w:r>
    </w:p>
    <w:p w:rsidR="00A94DDD" w:rsidRPr="00C25978" w:rsidRDefault="00A94D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и вспомогательные виды разрешённого использования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</w:t>
      </w:r>
      <w:r w:rsidRPr="00C25978">
        <w:rPr>
          <w:rFonts w:ascii="Times New Roman" w:hAnsi="Times New Roman" w:cs="Times New Roman"/>
          <w:sz w:val="26"/>
          <w:szCs w:val="26"/>
        </w:rPr>
        <w:t>ы</w:t>
      </w:r>
      <w:r w:rsidRPr="00C25978">
        <w:rPr>
          <w:rFonts w:ascii="Times New Roman" w:hAnsi="Times New Roman" w:cs="Times New Roman"/>
          <w:sz w:val="26"/>
          <w:szCs w:val="26"/>
        </w:rPr>
        <w:t>ми учреждениями, государственными и муниципальными унитарными предпри</w:t>
      </w:r>
      <w:r w:rsidRPr="00C25978">
        <w:rPr>
          <w:rFonts w:ascii="Times New Roman" w:hAnsi="Times New Roman" w:cs="Times New Roman"/>
          <w:sz w:val="26"/>
          <w:szCs w:val="26"/>
        </w:rPr>
        <w:t>я</w:t>
      </w:r>
      <w:r w:rsidRPr="00C25978">
        <w:rPr>
          <w:rFonts w:ascii="Times New Roman" w:hAnsi="Times New Roman" w:cs="Times New Roman"/>
          <w:sz w:val="26"/>
          <w:szCs w:val="26"/>
        </w:rPr>
        <w:t>тиями выбираются в соответствии с действующим законодательством.</w:t>
      </w:r>
    </w:p>
    <w:p w:rsidR="00A94DDD" w:rsidRPr="00C25978" w:rsidRDefault="00A94DDD" w:rsidP="009D0C5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</w:t>
      </w:r>
      <w:r w:rsidR="009D0C5D">
        <w:rPr>
          <w:rFonts w:ascii="Times New Roman" w:hAnsi="Times New Roman" w:cs="Times New Roman"/>
          <w:sz w:val="26"/>
          <w:szCs w:val="26"/>
        </w:rPr>
        <w:t xml:space="preserve"> </w:t>
      </w:r>
      <w:r w:rsidRPr="00C25978">
        <w:rPr>
          <w:rFonts w:ascii="Times New Roman" w:hAnsi="Times New Roman" w:cs="Times New Roman"/>
          <w:sz w:val="26"/>
          <w:szCs w:val="26"/>
        </w:rPr>
        <w:t>учётом результатов пу</w:t>
      </w:r>
      <w:r w:rsidRPr="00C25978">
        <w:rPr>
          <w:rFonts w:ascii="Times New Roman" w:hAnsi="Times New Roman" w:cs="Times New Roman"/>
          <w:sz w:val="26"/>
          <w:szCs w:val="26"/>
        </w:rPr>
        <w:t>б</w:t>
      </w:r>
      <w:r w:rsidRPr="00C25978">
        <w:rPr>
          <w:rFonts w:ascii="Times New Roman" w:hAnsi="Times New Roman" w:cs="Times New Roman"/>
          <w:sz w:val="26"/>
          <w:szCs w:val="26"/>
        </w:rPr>
        <w:t>личных слушаний по каждому из таких видов.</w:t>
      </w:r>
    </w:p>
    <w:p w:rsidR="00A94DDD" w:rsidRPr="00C25978" w:rsidRDefault="009D0C5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94DDD" w:rsidRPr="00C25978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</w:t>
      </w:r>
      <w:r w:rsidR="003F0A4C" w:rsidRPr="00C25978">
        <w:rPr>
          <w:rFonts w:ascii="Times New Roman" w:hAnsi="Times New Roman" w:cs="Times New Roman"/>
          <w:sz w:val="26"/>
          <w:szCs w:val="26"/>
        </w:rPr>
        <w:t>тренном статьей 8</w:t>
      </w:r>
      <w:r w:rsidR="00A94DDD" w:rsidRPr="00C25978">
        <w:rPr>
          <w:rFonts w:ascii="Times New Roman" w:hAnsi="Times New Roman" w:cs="Times New Roman"/>
          <w:sz w:val="26"/>
          <w:szCs w:val="26"/>
        </w:rPr>
        <w:t xml:space="preserve"> настоящих Правил застройки.</w:t>
      </w:r>
    </w:p>
    <w:p w:rsidR="00A94DDD" w:rsidRPr="00C25978" w:rsidRDefault="009D0C5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A94DDD" w:rsidRPr="00C25978">
        <w:rPr>
          <w:rFonts w:ascii="Times New Roman" w:hAnsi="Times New Roman" w:cs="Times New Roman"/>
          <w:sz w:val="26"/>
          <w:szCs w:val="26"/>
        </w:rPr>
        <w:t>Решения об изменении одного вида разрешённого использования земел</w:t>
      </w:r>
      <w:r w:rsidR="00A94DDD" w:rsidRPr="00C25978">
        <w:rPr>
          <w:rFonts w:ascii="Times New Roman" w:hAnsi="Times New Roman" w:cs="Times New Roman"/>
          <w:sz w:val="26"/>
          <w:szCs w:val="26"/>
        </w:rPr>
        <w:t>ь</w:t>
      </w:r>
      <w:r w:rsidR="00A94DDD" w:rsidRPr="00C25978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A94DDD" w:rsidRPr="00C25978" w:rsidRDefault="009D0C5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94DDD" w:rsidRPr="00C25978">
        <w:rPr>
          <w:rFonts w:ascii="Times New Roman" w:hAnsi="Times New Roman" w:cs="Times New Roman"/>
          <w:sz w:val="26"/>
          <w:szCs w:val="26"/>
        </w:rPr>
        <w:t>Изменение видов разрешённого использования объектов капитального строительства, связанные с переводом помещений из категории жилых помещ</w:t>
      </w:r>
      <w:r w:rsidR="00A94DDD" w:rsidRPr="00C25978">
        <w:rPr>
          <w:rFonts w:ascii="Times New Roman" w:hAnsi="Times New Roman" w:cs="Times New Roman"/>
          <w:sz w:val="26"/>
          <w:szCs w:val="26"/>
        </w:rPr>
        <w:t>е</w:t>
      </w:r>
      <w:r w:rsidR="00A94DDD" w:rsidRPr="00C25978">
        <w:rPr>
          <w:rFonts w:ascii="Times New Roman" w:hAnsi="Times New Roman" w:cs="Times New Roman"/>
          <w:sz w:val="26"/>
          <w:szCs w:val="26"/>
        </w:rPr>
        <w:t>ний в категорию нежилых помещений или из категории нежилых помещений к</w:t>
      </w:r>
      <w:r w:rsidR="00A94DDD" w:rsidRPr="00C25978">
        <w:rPr>
          <w:rFonts w:ascii="Times New Roman" w:hAnsi="Times New Roman" w:cs="Times New Roman"/>
          <w:sz w:val="26"/>
          <w:szCs w:val="26"/>
        </w:rPr>
        <w:t>а</w:t>
      </w:r>
      <w:r w:rsidR="00A94DDD" w:rsidRPr="00C25978">
        <w:rPr>
          <w:rFonts w:ascii="Times New Roman" w:hAnsi="Times New Roman" w:cs="Times New Roman"/>
          <w:sz w:val="26"/>
          <w:szCs w:val="26"/>
        </w:rPr>
        <w:t>тегорию жилых помещений осуществляется в соответствии с жилищным закон</w:t>
      </w:r>
      <w:r w:rsidR="00A94DDD" w:rsidRPr="00C25978">
        <w:rPr>
          <w:rFonts w:ascii="Times New Roman" w:hAnsi="Times New Roman" w:cs="Times New Roman"/>
          <w:sz w:val="26"/>
          <w:szCs w:val="26"/>
        </w:rPr>
        <w:t>о</w:t>
      </w:r>
      <w:r w:rsidR="00A94DDD" w:rsidRPr="00C25978">
        <w:rPr>
          <w:rFonts w:ascii="Times New Roman" w:hAnsi="Times New Roman" w:cs="Times New Roman"/>
          <w:sz w:val="26"/>
          <w:szCs w:val="26"/>
        </w:rPr>
        <w:t>дательством.</w:t>
      </w:r>
    </w:p>
    <w:p w:rsidR="007614D0" w:rsidRPr="003E4401" w:rsidRDefault="007614D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241240664"/>
      <w:bookmarkStart w:id="22" w:name="_Toc309126454"/>
      <w:r w:rsidRPr="00C25978">
        <w:rPr>
          <w:rFonts w:ascii="Times New Roman" w:hAnsi="Times New Roman" w:cs="Times New Roman"/>
          <w:sz w:val="26"/>
          <w:szCs w:val="26"/>
        </w:rPr>
        <w:t>Статья 8</w:t>
      </w:r>
      <w:r w:rsidR="00954B9C" w:rsidRPr="00C25978">
        <w:rPr>
          <w:rFonts w:ascii="Times New Roman" w:hAnsi="Times New Roman" w:cs="Times New Roman"/>
          <w:sz w:val="26"/>
          <w:szCs w:val="26"/>
        </w:rPr>
        <w:t>. Порядок предоставления разрешения на условно разрешённый вид использования земельного участка или объекта капитального строительства</w:t>
      </w:r>
      <w:bookmarkEnd w:id="21"/>
      <w:bookmarkEnd w:id="22"/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1. В случаях, определённых градостроительными регламентами в части 3 настоящих Правил, строительные намерения физических и юридических лиц я</w:t>
      </w:r>
      <w:r w:rsidRPr="003E4401">
        <w:rPr>
          <w:rFonts w:ascii="Times New Roman" w:hAnsi="Times New Roman" w:cs="Times New Roman"/>
          <w:sz w:val="26"/>
          <w:szCs w:val="26"/>
        </w:rPr>
        <w:t>в</w:t>
      </w:r>
      <w:r w:rsidRPr="003E4401">
        <w:rPr>
          <w:rFonts w:ascii="Times New Roman" w:hAnsi="Times New Roman" w:cs="Times New Roman"/>
          <w:sz w:val="26"/>
          <w:szCs w:val="26"/>
        </w:rPr>
        <w:t>ляются условно разрешёнными видами использования земельного участка или объекта капитального строительства.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>решения на условно разрешенный вид использования в Комиссию. Заявление должно содержать материалы, обосновывающие требования о предоставлении указанного разрешения.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Обосновывающие материалы предоставляются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шенный вид использования. Могут предоставляться иные материалы, обоснов</w:t>
      </w:r>
      <w:r w:rsidRPr="003E4401">
        <w:rPr>
          <w:rFonts w:ascii="Times New Roman" w:hAnsi="Times New Roman" w:cs="Times New Roman"/>
          <w:sz w:val="26"/>
          <w:szCs w:val="26"/>
        </w:rPr>
        <w:t>ы</w:t>
      </w:r>
      <w:r w:rsidRPr="003E4401">
        <w:rPr>
          <w:rFonts w:ascii="Times New Roman" w:hAnsi="Times New Roman" w:cs="Times New Roman"/>
          <w:sz w:val="26"/>
          <w:szCs w:val="26"/>
        </w:rPr>
        <w:t>вающие целесообразность, возможность и допустимость реализации соотве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>ствующих предложений.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3. Вопрос о предоставлении разрешения на условно разрешённый вид и</w:t>
      </w:r>
      <w:r w:rsidRPr="003E4401">
        <w:rPr>
          <w:rFonts w:ascii="Times New Roman" w:hAnsi="Times New Roman" w:cs="Times New Roman"/>
          <w:sz w:val="26"/>
          <w:szCs w:val="26"/>
        </w:rPr>
        <w:t>с</w:t>
      </w:r>
      <w:r w:rsidRPr="003E4401">
        <w:rPr>
          <w:rFonts w:ascii="Times New Roman" w:hAnsi="Times New Roman" w:cs="Times New Roman"/>
          <w:sz w:val="26"/>
          <w:szCs w:val="26"/>
        </w:rPr>
        <w:t>пользования подлежит обсуждению на публичных слушаниях.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по вопр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су о предоставлении разрешения на условно разрешённый вид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использования К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</w:t>
      </w:r>
      <w:r w:rsidR="001F3115">
        <w:rPr>
          <w:rFonts w:ascii="Times New Roman" w:hAnsi="Times New Roman" w:cs="Times New Roman"/>
          <w:sz w:val="26"/>
          <w:szCs w:val="26"/>
        </w:rPr>
        <w:t>нятого решения и направляет их г</w:t>
      </w:r>
      <w:r w:rsidRPr="003E4401">
        <w:rPr>
          <w:rFonts w:ascii="Times New Roman" w:hAnsi="Times New Roman" w:cs="Times New Roman"/>
          <w:sz w:val="26"/>
          <w:szCs w:val="26"/>
        </w:rPr>
        <w:t xml:space="preserve">лаве </w:t>
      </w:r>
      <w:r w:rsidR="00EF3B5C" w:rsidRPr="003E4401">
        <w:rPr>
          <w:rFonts w:ascii="Times New Roman" w:hAnsi="Times New Roman" w:cs="Times New Roman"/>
          <w:sz w:val="26"/>
          <w:szCs w:val="26"/>
        </w:rPr>
        <w:t>Ник</w:t>
      </w:r>
      <w:r w:rsidR="00EF3B5C" w:rsidRPr="003E4401">
        <w:rPr>
          <w:rFonts w:ascii="Times New Roman" w:hAnsi="Times New Roman" w:cs="Times New Roman"/>
          <w:sz w:val="26"/>
          <w:szCs w:val="26"/>
        </w:rPr>
        <w:t>о</w:t>
      </w:r>
      <w:r w:rsidR="00EF3B5C" w:rsidRPr="003E4401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Pr="003E4401">
        <w:rPr>
          <w:rFonts w:ascii="Times New Roman" w:hAnsi="Times New Roman" w:cs="Times New Roman"/>
          <w:sz w:val="26"/>
          <w:szCs w:val="26"/>
        </w:rPr>
        <w:t>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В рекомендациях Комиссии должны содержаться также выводы о возмо</w:t>
      </w:r>
      <w:r w:rsidRPr="003E4401">
        <w:rPr>
          <w:rFonts w:ascii="Times New Roman" w:hAnsi="Times New Roman" w:cs="Times New Roman"/>
          <w:sz w:val="26"/>
          <w:szCs w:val="26"/>
        </w:rPr>
        <w:t>ж</w:t>
      </w:r>
      <w:r w:rsidRPr="003E4401">
        <w:rPr>
          <w:rFonts w:ascii="Times New Roman" w:hAnsi="Times New Roman" w:cs="Times New Roman"/>
          <w:sz w:val="26"/>
          <w:szCs w:val="26"/>
        </w:rPr>
        <w:t>ности соблюдения в случае получения разрешения на условно разрешённый вид использования:</w:t>
      </w:r>
    </w:p>
    <w:p w:rsidR="00954B9C" w:rsidRPr="00A229AE" w:rsidRDefault="001F311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требований технических рег</w:t>
      </w:r>
      <w:r w:rsidR="00153CF7" w:rsidRPr="003E4401">
        <w:rPr>
          <w:rFonts w:ascii="Times New Roman" w:hAnsi="Times New Roman" w:cs="Times New Roman"/>
          <w:sz w:val="26"/>
          <w:szCs w:val="26"/>
        </w:rPr>
        <w:t>ламентов, региональных, местных</w:t>
      </w:r>
      <w:r w:rsidR="00A229AE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A229AE">
        <w:rPr>
          <w:rFonts w:ascii="Times New Roman" w:hAnsi="Times New Roman" w:cs="Times New Roman"/>
          <w:sz w:val="26"/>
          <w:szCs w:val="26"/>
        </w:rPr>
        <w:t>нормативов градостроительного проектирования, проектов зон охраны памятников истории и культуры и других требований, установленных действующим законодательством;</w:t>
      </w:r>
    </w:p>
    <w:p w:rsidR="00954B9C" w:rsidRPr="003E4401" w:rsidRDefault="001F311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прав и законных интересов других физических и юридических лиц.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5. На основании указанных в части 4</w:t>
      </w:r>
      <w:r w:rsidR="003330EC">
        <w:rPr>
          <w:rFonts w:ascii="Times New Roman" w:hAnsi="Times New Roman" w:cs="Times New Roman"/>
          <w:sz w:val="26"/>
          <w:szCs w:val="26"/>
        </w:rPr>
        <w:t xml:space="preserve"> настоящей статьи рекомендаций г</w:t>
      </w:r>
      <w:r w:rsidRPr="003E4401">
        <w:rPr>
          <w:rFonts w:ascii="Times New Roman" w:hAnsi="Times New Roman" w:cs="Times New Roman"/>
          <w:sz w:val="26"/>
          <w:szCs w:val="26"/>
        </w:rPr>
        <w:t xml:space="preserve">лава </w:t>
      </w:r>
      <w:r w:rsidR="00E56492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EF3B5C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 xml:space="preserve">в течение трёх дней со дня поступления таких рекомендаций принимает решение </w:t>
      </w:r>
      <w:r w:rsidR="001F3115">
        <w:rPr>
          <w:rFonts w:ascii="Times New Roman" w:hAnsi="Times New Roman" w:cs="Times New Roman"/>
          <w:sz w:val="26"/>
          <w:szCs w:val="26"/>
        </w:rPr>
        <w:t>(</w:t>
      </w:r>
      <w:r w:rsidR="00546F8F" w:rsidRPr="00546F8F">
        <w:rPr>
          <w:rFonts w:ascii="Times New Roman" w:hAnsi="Times New Roman" w:cs="Times New Roman"/>
          <w:sz w:val="26"/>
          <w:szCs w:val="26"/>
        </w:rPr>
        <w:t>постановление</w:t>
      </w:r>
      <w:r w:rsidR="001F3115">
        <w:rPr>
          <w:rFonts w:ascii="Times New Roman" w:hAnsi="Times New Roman" w:cs="Times New Roman"/>
          <w:sz w:val="26"/>
          <w:szCs w:val="26"/>
        </w:rPr>
        <w:t xml:space="preserve">) </w:t>
      </w:r>
      <w:r w:rsidRPr="003E4401">
        <w:rPr>
          <w:rFonts w:ascii="Times New Roman" w:hAnsi="Times New Roman" w:cs="Times New Roman"/>
          <w:sz w:val="26"/>
          <w:szCs w:val="26"/>
        </w:rPr>
        <w:t>о предоставлении ра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>решения на условно разрешённый вид использования или об отказе в предоста</w:t>
      </w:r>
      <w:r w:rsidRPr="003E4401">
        <w:rPr>
          <w:rFonts w:ascii="Times New Roman" w:hAnsi="Times New Roman" w:cs="Times New Roman"/>
          <w:sz w:val="26"/>
          <w:szCs w:val="26"/>
        </w:rPr>
        <w:t>в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 xml:space="preserve">лении такого разрешения. Указанное постановление подлежит опубликованию в порядке, </w:t>
      </w:r>
      <w:r w:rsidR="00A3678C" w:rsidRPr="003E4401">
        <w:rPr>
          <w:rFonts w:ascii="Times New Roman" w:hAnsi="Times New Roman" w:cs="Times New Roman"/>
          <w:sz w:val="26"/>
          <w:szCs w:val="26"/>
        </w:rPr>
        <w:t>установленном частью 6 статьи 11</w:t>
      </w:r>
      <w:r w:rsidRPr="003E4401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ED2A36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>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6. Расходы, связанные с организацией и проведением публичных слушаний по вопросу предоставления разрешения на условно разрешённый вид использов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ния земельного участка и/или объекта капитального строительства, несёт физич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ские или юридическое лицо, заинтересованное в предоставлении такого разреш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ния.</w:t>
      </w:r>
    </w:p>
    <w:p w:rsidR="00954B9C" w:rsidRPr="003E4401" w:rsidRDefault="00F71B64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7. В случае</w:t>
      </w:r>
      <w:proofErr w:type="gramStart"/>
      <w:r w:rsidR="001F31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порядке после проведения публичных слушаний по инициативе ф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зического или юридического лица, заинтересованного в предоставлении разреш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ния на условно разрешённый вид использования, решение о предоставлении ра</w:t>
      </w:r>
      <w:r w:rsidR="00954B9C" w:rsidRPr="003E4401">
        <w:rPr>
          <w:rFonts w:ascii="Times New Roman" w:hAnsi="Times New Roman" w:cs="Times New Roman"/>
          <w:sz w:val="26"/>
          <w:szCs w:val="26"/>
        </w:rPr>
        <w:t>з</w:t>
      </w:r>
      <w:r w:rsidR="00954B9C" w:rsidRPr="003E4401">
        <w:rPr>
          <w:rFonts w:ascii="Times New Roman" w:hAnsi="Times New Roman" w:cs="Times New Roman"/>
          <w:sz w:val="26"/>
          <w:szCs w:val="26"/>
        </w:rPr>
        <w:t>решения на условно разрешённый вид использования такому лицу принимается без проведения публичных слушаний.</w:t>
      </w:r>
    </w:p>
    <w:p w:rsidR="001E32E5" w:rsidRPr="003E4401" w:rsidRDefault="00954B9C" w:rsidP="00731EB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8. Физическое или юридическое лицо вправе оспорить в судебном порядке решение о предоставлении разрешения на условно разрешённый вид использов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ния или об отказе в предоставлении такого разрешения.</w:t>
      </w:r>
      <w:bookmarkStart w:id="23" w:name="_Toc241240666"/>
      <w:bookmarkStart w:id="24" w:name="_Toc309126456"/>
    </w:p>
    <w:p w:rsidR="00E32578" w:rsidRDefault="00E3257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C75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E4401">
        <w:rPr>
          <w:rFonts w:ascii="Times New Roman" w:hAnsi="Times New Roman" w:cs="Times New Roman"/>
          <w:sz w:val="26"/>
          <w:szCs w:val="26"/>
        </w:rPr>
        <w:t>. О подготовке документации по планировке территории органами местного самоуправления</w:t>
      </w:r>
    </w:p>
    <w:p w:rsidR="003F0A4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_Toc309126451"/>
    </w:p>
    <w:p w:rsidR="003F0A4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9. Общие положения о планировке территории</w:t>
      </w:r>
      <w:bookmarkEnd w:id="25"/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1. Планировка территории осуществляется посредством разработки док</w:t>
      </w:r>
      <w:r w:rsidRPr="003E4401">
        <w:rPr>
          <w:rFonts w:ascii="Times New Roman" w:hAnsi="Times New Roman" w:cs="Times New Roman"/>
          <w:sz w:val="26"/>
          <w:szCs w:val="26"/>
        </w:rPr>
        <w:t>у</w:t>
      </w:r>
      <w:r w:rsidRPr="003E4401">
        <w:rPr>
          <w:rFonts w:ascii="Times New Roman" w:hAnsi="Times New Roman" w:cs="Times New Roman"/>
          <w:sz w:val="26"/>
          <w:szCs w:val="26"/>
        </w:rPr>
        <w:t>ментации по планировке территории: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проектов планировки как отдельных документов;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проектов планировки с проектами межевания в их составе;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проектов планировки с проектами межевания в их составе и с градостро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тельными планами земельных участков в составе проектов межевания;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проектов межевания как отдельных документов;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проектов межевания с градостроительными планами земельных участков в их составе;</w:t>
      </w:r>
    </w:p>
    <w:p w:rsidR="00507B57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градостроительных планов земельных участков как отдельных докуме</w:t>
      </w:r>
      <w:r w:rsidR="003F0A4C" w:rsidRPr="003E4401">
        <w:rPr>
          <w:rFonts w:ascii="Times New Roman" w:hAnsi="Times New Roman" w:cs="Times New Roman"/>
          <w:sz w:val="26"/>
          <w:szCs w:val="26"/>
        </w:rPr>
        <w:t>н</w:t>
      </w:r>
      <w:r w:rsidR="003F0A4C" w:rsidRPr="003E4401">
        <w:rPr>
          <w:rFonts w:ascii="Times New Roman" w:hAnsi="Times New Roman" w:cs="Times New Roman"/>
          <w:sz w:val="26"/>
          <w:szCs w:val="26"/>
        </w:rPr>
        <w:t>тов (только на основании заявлений правообладателя (ей) земельного участка).</w:t>
      </w:r>
    </w:p>
    <w:p w:rsidR="003F0A4C" w:rsidRPr="00507B57" w:rsidRDefault="00D8293B" w:rsidP="00D8293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F0A4C" w:rsidRPr="00507B57">
        <w:rPr>
          <w:rFonts w:ascii="Times New Roman" w:hAnsi="Times New Roman" w:cs="Times New Roman"/>
          <w:sz w:val="26"/>
          <w:szCs w:val="26"/>
        </w:rPr>
        <w:t>Разработка документации по планиро</w:t>
      </w:r>
      <w:r w:rsidR="00507B57">
        <w:rPr>
          <w:rFonts w:ascii="Times New Roman" w:hAnsi="Times New Roman" w:cs="Times New Roman"/>
          <w:sz w:val="26"/>
          <w:szCs w:val="26"/>
        </w:rPr>
        <w:t>вке территории осуществляется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0A4C" w:rsidRPr="00507B57">
        <w:rPr>
          <w:rFonts w:ascii="Times New Roman" w:hAnsi="Times New Roman" w:cs="Times New Roman"/>
          <w:sz w:val="26"/>
          <w:szCs w:val="26"/>
        </w:rPr>
        <w:t>уч</w:t>
      </w:r>
      <w:r w:rsidR="00507B57" w:rsidRPr="00507B57">
        <w:rPr>
          <w:rFonts w:ascii="Times New Roman" w:hAnsi="Times New Roman" w:cs="Times New Roman"/>
          <w:sz w:val="26"/>
          <w:szCs w:val="26"/>
        </w:rPr>
        <w:t>е</w:t>
      </w:r>
      <w:r w:rsidR="003F0A4C" w:rsidRPr="00507B57">
        <w:rPr>
          <w:rFonts w:ascii="Times New Roman" w:hAnsi="Times New Roman" w:cs="Times New Roman"/>
          <w:sz w:val="26"/>
          <w:szCs w:val="26"/>
        </w:rPr>
        <w:t>том характеристик планируемого развития конкретной территории, а также следующих особенностей.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Проекты планировки разрабатываются в случаях, когда необходимо уст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новить (изменить), в том числе посредством установления красных линий: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а) границы элементов планировочной структуры территории (районов, микрорайонов, кварталов);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б) границы земельных участков общего пользования и линейных объектов без определения границ иных земельных участков;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в) границы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зон планируемого размещения объектов капитального стро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тельства местного значения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г) другие границы.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Проекты межевания разрабатываются в пределах красных линий элементов 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>планировочной структуры территории, не разделённой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а) границ земельных участков, которые не являются земельными участками общего пользования;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б) линий отступа от красных линий для определения места допустимого размещения зданий, строений, сооружений;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в) границ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зон планируемого размещения объектов капитального строител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ства местного значения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г) границ зон с особыми условиями использования территории;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д) других границ.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подготавливаются по зая</w:t>
      </w:r>
      <w:r w:rsidRPr="003E4401">
        <w:rPr>
          <w:rFonts w:ascii="Times New Roman" w:hAnsi="Times New Roman" w:cs="Times New Roman"/>
          <w:sz w:val="26"/>
          <w:szCs w:val="26"/>
        </w:rPr>
        <w:t>в</w:t>
      </w:r>
      <w:r w:rsidRPr="003E4401">
        <w:rPr>
          <w:rFonts w:ascii="Times New Roman" w:hAnsi="Times New Roman" w:cs="Times New Roman"/>
          <w:sz w:val="26"/>
          <w:szCs w:val="26"/>
        </w:rPr>
        <w:t>кам заинтересованных лиц, а также по инициативе органов местного самоупра</w:t>
      </w:r>
      <w:r w:rsidRPr="003E4401">
        <w:rPr>
          <w:rFonts w:ascii="Times New Roman" w:hAnsi="Times New Roman" w:cs="Times New Roman"/>
          <w:sz w:val="26"/>
          <w:szCs w:val="26"/>
        </w:rPr>
        <w:t>в</w:t>
      </w:r>
      <w:r w:rsidRPr="003E4401">
        <w:rPr>
          <w:rFonts w:ascii="Times New Roman" w:hAnsi="Times New Roman" w:cs="Times New Roman"/>
          <w:sz w:val="26"/>
          <w:szCs w:val="26"/>
        </w:rPr>
        <w:t>ления Николаевского муниципального района в составе проектов планировки и/или проектов межевания, при предоставлении земельных участков для разли</w:t>
      </w:r>
      <w:r w:rsidRPr="003E4401">
        <w:rPr>
          <w:rFonts w:ascii="Times New Roman" w:hAnsi="Times New Roman" w:cs="Times New Roman"/>
          <w:sz w:val="26"/>
          <w:szCs w:val="26"/>
        </w:rPr>
        <w:t>ч</w:t>
      </w:r>
      <w:r w:rsidRPr="003E4401">
        <w:rPr>
          <w:rFonts w:ascii="Times New Roman" w:hAnsi="Times New Roman" w:cs="Times New Roman"/>
          <w:sz w:val="26"/>
          <w:szCs w:val="26"/>
        </w:rPr>
        <w:t>ного функционального использования, при подготовке проектной документации, выдаче разрешения на строительство.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3. Посредством документации по планировке территории определяются: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характеристики и параметры планируемого развития, строительного осв</w:t>
      </w:r>
      <w:r w:rsidR="003F0A4C" w:rsidRPr="003E4401">
        <w:rPr>
          <w:rFonts w:ascii="Times New Roman" w:hAnsi="Times New Roman" w:cs="Times New Roman"/>
          <w:sz w:val="26"/>
          <w:szCs w:val="26"/>
        </w:rPr>
        <w:t>о</w:t>
      </w:r>
      <w:r w:rsidR="003F0A4C" w:rsidRPr="003E4401">
        <w:rPr>
          <w:rFonts w:ascii="Times New Roman" w:hAnsi="Times New Roman" w:cs="Times New Roman"/>
          <w:sz w:val="26"/>
          <w:szCs w:val="26"/>
        </w:rPr>
        <w:t>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красные линии;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линии регулирования застройки, если они не определены градостроител</w:t>
      </w:r>
      <w:r w:rsidR="003F0A4C" w:rsidRPr="003E4401">
        <w:rPr>
          <w:rFonts w:ascii="Times New Roman" w:hAnsi="Times New Roman" w:cs="Times New Roman"/>
          <w:sz w:val="26"/>
          <w:szCs w:val="26"/>
        </w:rPr>
        <w:t>ь</w:t>
      </w:r>
      <w:r w:rsidR="003F0A4C" w:rsidRPr="003E4401">
        <w:rPr>
          <w:rFonts w:ascii="Times New Roman" w:hAnsi="Times New Roman" w:cs="Times New Roman"/>
          <w:sz w:val="26"/>
          <w:szCs w:val="26"/>
        </w:rPr>
        <w:t>ными регламентами в составе настоящих Правил землепользования и застройки;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границы земельных участков, которые планируется изъять, в том числе путём выкупа, для муниципальных нужд Члянского сельского поселения, либо зарезервировать с последующим изъятием, в том числе путём выкупа, а также границы земельных участков, предусмотренных для муниципальных нужд Чля</w:t>
      </w:r>
      <w:r w:rsidR="003F0A4C" w:rsidRPr="003E4401">
        <w:rPr>
          <w:rFonts w:ascii="Times New Roman" w:hAnsi="Times New Roman" w:cs="Times New Roman"/>
          <w:sz w:val="26"/>
          <w:szCs w:val="26"/>
        </w:rPr>
        <w:t>н</w:t>
      </w:r>
      <w:r w:rsidR="003F0A4C" w:rsidRPr="003E4401">
        <w:rPr>
          <w:rFonts w:ascii="Times New Roman" w:hAnsi="Times New Roman" w:cs="Times New Roman"/>
          <w:sz w:val="26"/>
          <w:szCs w:val="26"/>
        </w:rPr>
        <w:t>ского сельского поселения без резервирования и изъятия, в том числе путём в</w:t>
      </w:r>
      <w:r w:rsidR="003F0A4C" w:rsidRPr="003E4401">
        <w:rPr>
          <w:rFonts w:ascii="Times New Roman" w:hAnsi="Times New Roman" w:cs="Times New Roman"/>
          <w:sz w:val="26"/>
          <w:szCs w:val="26"/>
        </w:rPr>
        <w:t>ы</w:t>
      </w:r>
      <w:r w:rsidR="003F0A4C" w:rsidRPr="003E4401">
        <w:rPr>
          <w:rFonts w:ascii="Times New Roman" w:hAnsi="Times New Roman" w:cs="Times New Roman"/>
          <w:sz w:val="26"/>
          <w:szCs w:val="26"/>
        </w:rPr>
        <w:t>купа, расположенных в составе земель, находящихся в муниципальной собстве</w:t>
      </w:r>
      <w:r w:rsidR="003F0A4C" w:rsidRPr="003E4401">
        <w:rPr>
          <w:rFonts w:ascii="Times New Roman" w:hAnsi="Times New Roman" w:cs="Times New Roman"/>
          <w:sz w:val="26"/>
          <w:szCs w:val="26"/>
        </w:rPr>
        <w:t>н</w:t>
      </w:r>
      <w:r w:rsidR="003F0A4C" w:rsidRPr="003E4401">
        <w:rPr>
          <w:rFonts w:ascii="Times New Roman" w:hAnsi="Times New Roman" w:cs="Times New Roman"/>
          <w:sz w:val="26"/>
          <w:szCs w:val="26"/>
        </w:rPr>
        <w:t>ности;</w:t>
      </w:r>
      <w:proofErr w:type="gramEnd"/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границы земельных участков, которые планируется предоставить физич</w:t>
      </w:r>
      <w:r w:rsidR="003F0A4C" w:rsidRPr="003E4401">
        <w:rPr>
          <w:rFonts w:ascii="Times New Roman" w:hAnsi="Times New Roman" w:cs="Times New Roman"/>
          <w:sz w:val="26"/>
          <w:szCs w:val="26"/>
        </w:rPr>
        <w:t>е</w:t>
      </w:r>
      <w:r w:rsidR="003F0A4C" w:rsidRPr="003E4401">
        <w:rPr>
          <w:rFonts w:ascii="Times New Roman" w:hAnsi="Times New Roman" w:cs="Times New Roman"/>
          <w:sz w:val="26"/>
          <w:szCs w:val="26"/>
        </w:rPr>
        <w:t>ским или юридическим лицам;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границы земельных участков на территориях существующей застройки, не раз</w:t>
      </w:r>
      <w:r>
        <w:rPr>
          <w:rFonts w:ascii="Times New Roman" w:hAnsi="Times New Roman" w:cs="Times New Roman"/>
          <w:sz w:val="26"/>
          <w:szCs w:val="26"/>
        </w:rPr>
        <w:t>делённых на земельные участки.</w:t>
      </w:r>
    </w:p>
    <w:p w:rsidR="003F0A4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Toc225570350"/>
      <w:bookmarkStart w:id="27" w:name="_Toc309126452"/>
    </w:p>
    <w:p w:rsidR="003F0A4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10. Подготовка документации по планировке территории</w:t>
      </w:r>
      <w:bookmarkEnd w:id="26"/>
      <w:bookmarkEnd w:id="27"/>
    </w:p>
    <w:p w:rsidR="00723F6E" w:rsidRPr="003E4401" w:rsidRDefault="00D8293B" w:rsidP="00D8293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23F6E" w:rsidRPr="003E4401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осущес</w:t>
      </w:r>
      <w:r w:rsidR="00732115">
        <w:rPr>
          <w:rFonts w:ascii="Times New Roman" w:hAnsi="Times New Roman" w:cs="Times New Roman"/>
          <w:sz w:val="26"/>
          <w:szCs w:val="26"/>
        </w:rPr>
        <w:t>твляется</w:t>
      </w:r>
      <w:r w:rsidR="00723F6E" w:rsidRPr="003E4401">
        <w:rPr>
          <w:rFonts w:ascii="Times New Roman" w:hAnsi="Times New Roman" w:cs="Times New Roman"/>
          <w:sz w:val="26"/>
          <w:szCs w:val="26"/>
        </w:rPr>
        <w:t xml:space="preserve"> на основании документов территориального планирования, правил землепользов</w:t>
      </w:r>
      <w:r w:rsidR="00723F6E" w:rsidRPr="003E4401">
        <w:rPr>
          <w:rFonts w:ascii="Times New Roman" w:hAnsi="Times New Roman" w:cs="Times New Roman"/>
          <w:sz w:val="26"/>
          <w:szCs w:val="26"/>
        </w:rPr>
        <w:t>а</w:t>
      </w:r>
      <w:r w:rsidR="00723F6E" w:rsidRPr="003E4401">
        <w:rPr>
          <w:rFonts w:ascii="Times New Roman" w:hAnsi="Times New Roman" w:cs="Times New Roman"/>
          <w:sz w:val="26"/>
          <w:szCs w:val="26"/>
        </w:rPr>
        <w:t>ния и застройки (за исключением подготовки документации по планировке терр</w:t>
      </w:r>
      <w:r w:rsidR="00723F6E" w:rsidRPr="003E4401">
        <w:rPr>
          <w:rFonts w:ascii="Times New Roman" w:hAnsi="Times New Roman" w:cs="Times New Roman"/>
          <w:sz w:val="26"/>
          <w:szCs w:val="26"/>
        </w:rPr>
        <w:t>и</w:t>
      </w:r>
      <w:r w:rsidR="00723F6E" w:rsidRPr="003E4401">
        <w:rPr>
          <w:rFonts w:ascii="Times New Roman" w:hAnsi="Times New Roman" w:cs="Times New Roman"/>
          <w:sz w:val="26"/>
          <w:szCs w:val="26"/>
        </w:rPr>
        <w:t>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</w:t>
      </w:r>
      <w:r w:rsidR="00723F6E" w:rsidRPr="003E4401">
        <w:rPr>
          <w:rFonts w:ascii="Times New Roman" w:hAnsi="Times New Roman" w:cs="Times New Roman"/>
          <w:sz w:val="26"/>
          <w:szCs w:val="26"/>
        </w:rPr>
        <w:t>а</w:t>
      </w:r>
      <w:r w:rsidR="00723F6E" w:rsidRPr="003E4401">
        <w:rPr>
          <w:rFonts w:ascii="Times New Roman" w:hAnsi="Times New Roman" w:cs="Times New Roman"/>
          <w:sz w:val="26"/>
          <w:szCs w:val="26"/>
        </w:rPr>
        <w:t>ми комплексного развития социальной инфраструктуры, нормативами градостр</w:t>
      </w:r>
      <w:r w:rsidR="00723F6E" w:rsidRPr="003E4401">
        <w:rPr>
          <w:rFonts w:ascii="Times New Roman" w:hAnsi="Times New Roman" w:cs="Times New Roman"/>
          <w:sz w:val="26"/>
          <w:szCs w:val="26"/>
        </w:rPr>
        <w:t>о</w:t>
      </w:r>
      <w:r w:rsidR="00723F6E" w:rsidRPr="003E4401">
        <w:rPr>
          <w:rFonts w:ascii="Times New Roman" w:hAnsi="Times New Roman" w:cs="Times New Roman"/>
          <w:sz w:val="26"/>
          <w:szCs w:val="26"/>
        </w:rPr>
        <w:t>ительного проектирования, требованиями технических регламентов, сводов пр</w:t>
      </w:r>
      <w:r w:rsidR="00723F6E" w:rsidRPr="003E4401">
        <w:rPr>
          <w:rFonts w:ascii="Times New Roman" w:hAnsi="Times New Roman" w:cs="Times New Roman"/>
          <w:sz w:val="26"/>
          <w:szCs w:val="26"/>
        </w:rPr>
        <w:t>а</w:t>
      </w:r>
      <w:r w:rsidR="00723F6E" w:rsidRPr="003E4401">
        <w:rPr>
          <w:rFonts w:ascii="Times New Roman" w:hAnsi="Times New Roman" w:cs="Times New Roman"/>
          <w:sz w:val="26"/>
          <w:szCs w:val="26"/>
        </w:rPr>
        <w:t>вил с учётом материалов и результатов инженерных изысканий</w:t>
      </w:r>
      <w:proofErr w:type="gramEnd"/>
      <w:r w:rsidR="00723F6E" w:rsidRPr="003E4401">
        <w:rPr>
          <w:rFonts w:ascii="Times New Roman" w:hAnsi="Times New Roman" w:cs="Times New Roman"/>
          <w:sz w:val="26"/>
          <w:szCs w:val="26"/>
        </w:rPr>
        <w:t>, границ террит</w:t>
      </w:r>
      <w:r w:rsidR="00723F6E" w:rsidRPr="003E4401">
        <w:rPr>
          <w:rFonts w:ascii="Times New Roman" w:hAnsi="Times New Roman" w:cs="Times New Roman"/>
          <w:sz w:val="26"/>
          <w:szCs w:val="26"/>
        </w:rPr>
        <w:t>о</w:t>
      </w:r>
      <w:r w:rsidR="00723F6E" w:rsidRPr="003E4401">
        <w:rPr>
          <w:rFonts w:ascii="Times New Roman" w:hAnsi="Times New Roman" w:cs="Times New Roman"/>
          <w:sz w:val="26"/>
          <w:szCs w:val="26"/>
        </w:rPr>
        <w:t>рий объектов культурного наследия, включенных в единый государственный р</w:t>
      </w:r>
      <w:r w:rsidR="00723F6E" w:rsidRPr="003E4401">
        <w:rPr>
          <w:rFonts w:ascii="Times New Roman" w:hAnsi="Times New Roman" w:cs="Times New Roman"/>
          <w:sz w:val="26"/>
          <w:szCs w:val="26"/>
        </w:rPr>
        <w:t>е</w:t>
      </w:r>
      <w:r w:rsidR="00723F6E" w:rsidRPr="003E4401">
        <w:rPr>
          <w:rFonts w:ascii="Times New Roman" w:hAnsi="Times New Roman" w:cs="Times New Roman"/>
          <w:sz w:val="26"/>
          <w:szCs w:val="26"/>
        </w:rPr>
        <w:lastRenderedPageBreak/>
        <w:t>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Решения о подготовке документации по планировке территории приним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ются администрацией Николаевского муниципального района, за исключением случаев, указанных в части 1.1 настоящей статьи.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1.1. Решения о подготовке документации по планировке территории пр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нимаются самостоятельно: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1) лицами, с которыми заключены договоры о развитии застроенной терр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тории, договоры о комплексном освоении территории, в том числе в целях стро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тельства жилья экономического класса, договоры о комплексном развитии терр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тории по инициативе органа местного самоуправления;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2) лицами, указанными в части 3 статьи 46.9 </w:t>
      </w:r>
      <w:r w:rsidR="00821093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3E4401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821093">
        <w:rPr>
          <w:rFonts w:ascii="Times New Roman" w:hAnsi="Times New Roman" w:cs="Times New Roman"/>
          <w:sz w:val="26"/>
          <w:szCs w:val="26"/>
        </w:rPr>
        <w:t xml:space="preserve"> РФ</w:t>
      </w:r>
      <w:r w:rsidRPr="003E4401">
        <w:rPr>
          <w:rFonts w:ascii="Times New Roman" w:hAnsi="Times New Roman" w:cs="Times New Roman"/>
          <w:sz w:val="26"/>
          <w:szCs w:val="26"/>
        </w:rPr>
        <w:t>;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3) правообладателями существующих линейных объектов, подлежащих р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конструкции, в случае подготовки документации по планировке территории в ц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лях их реконструкции;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>мещения объектов федерального значения, объектов регионального значения, объектов местного значения.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1.2. В случаях, предусмотренных частью 1.1 настоящей статьи,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 xml:space="preserve">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Федерации. 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01">
        <w:rPr>
          <w:rFonts w:ascii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</w:t>
      </w:r>
      <w:r w:rsidRPr="003E4401">
        <w:rPr>
          <w:rFonts w:ascii="Times New Roman" w:hAnsi="Times New Roman" w:cs="Times New Roman"/>
          <w:sz w:val="26"/>
          <w:szCs w:val="26"/>
        </w:rPr>
        <w:t>ъ</w:t>
      </w:r>
      <w:r w:rsidRPr="003E4401">
        <w:rPr>
          <w:rFonts w:ascii="Times New Roman" w:hAnsi="Times New Roman" w:cs="Times New Roman"/>
          <w:sz w:val="26"/>
          <w:szCs w:val="26"/>
        </w:rPr>
        <w:t>екта регионального значения, финансирование строительства, реконструкции к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Федерации, имеющих общую границу, осуществляются администрацией Николаевского муниципального района, за счёт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средств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которого планируется финансировать строительство, реконструкцию такого об</w:t>
      </w:r>
      <w:r w:rsidRPr="003E4401">
        <w:rPr>
          <w:rFonts w:ascii="Times New Roman" w:hAnsi="Times New Roman" w:cs="Times New Roman"/>
          <w:sz w:val="26"/>
          <w:szCs w:val="26"/>
        </w:rPr>
        <w:t>ъ</w:t>
      </w:r>
      <w:r w:rsidRPr="003E4401">
        <w:rPr>
          <w:rFonts w:ascii="Times New Roman" w:hAnsi="Times New Roman" w:cs="Times New Roman"/>
          <w:sz w:val="26"/>
          <w:szCs w:val="26"/>
        </w:rPr>
        <w:t>екта, по согласованию с иными субъектами Российской Федерации, на территор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 xml:space="preserve">ях которых планируются строительство, реконструкция объекта регионального значения. 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01">
        <w:rPr>
          <w:rFonts w:ascii="Times New Roman" w:hAnsi="Times New Roman" w:cs="Times New Roman"/>
          <w:sz w:val="26"/>
          <w:szCs w:val="26"/>
        </w:rPr>
        <w:t>Предоставление согласования или отказа в согласовании документации по планировке территории органу исполнительной власти субъекта Российской Ф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дерации, за счёт средств бюджета которого планируется финансировать стро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тельство, реконструкцию такого объекта, осуществляется органами исполнител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ной власти субъектов Российской Федерации, на территориях которых планир</w:t>
      </w:r>
      <w:r w:rsidRPr="003E4401">
        <w:rPr>
          <w:rFonts w:ascii="Times New Roman" w:hAnsi="Times New Roman" w:cs="Times New Roman"/>
          <w:sz w:val="26"/>
          <w:szCs w:val="26"/>
        </w:rPr>
        <w:t>у</w:t>
      </w:r>
      <w:r w:rsidRPr="003E4401">
        <w:rPr>
          <w:rFonts w:ascii="Times New Roman" w:hAnsi="Times New Roman" w:cs="Times New Roman"/>
          <w:sz w:val="26"/>
          <w:szCs w:val="26"/>
        </w:rPr>
        <w:t xml:space="preserve">ются строительство, реконструкция такого объекта, в течение </w:t>
      </w:r>
      <w:r w:rsidR="00850792">
        <w:rPr>
          <w:rFonts w:ascii="Times New Roman" w:hAnsi="Times New Roman" w:cs="Times New Roman"/>
          <w:sz w:val="26"/>
          <w:szCs w:val="26"/>
        </w:rPr>
        <w:t>20</w:t>
      </w:r>
      <w:r w:rsidRPr="003E4401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им указанной документации.</w:t>
      </w:r>
      <w:proofErr w:type="gramEnd"/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F0A4C" w:rsidRPr="003E4401">
        <w:rPr>
          <w:rFonts w:ascii="Times New Roman" w:hAnsi="Times New Roman" w:cs="Times New Roman"/>
          <w:sz w:val="26"/>
          <w:szCs w:val="26"/>
        </w:rPr>
        <w:t>Основанием для разработки документации по планировке являются: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решение о подготовке да</w:t>
      </w:r>
      <w:r>
        <w:rPr>
          <w:rFonts w:ascii="Times New Roman" w:hAnsi="Times New Roman" w:cs="Times New Roman"/>
          <w:sz w:val="26"/>
          <w:szCs w:val="26"/>
        </w:rPr>
        <w:t>нной документации, принимаемое г</w:t>
      </w:r>
      <w:r w:rsidR="003F0A4C" w:rsidRPr="003E4401">
        <w:rPr>
          <w:rFonts w:ascii="Times New Roman" w:hAnsi="Times New Roman" w:cs="Times New Roman"/>
          <w:sz w:val="26"/>
          <w:szCs w:val="26"/>
        </w:rPr>
        <w:t>лавой Ник</w:t>
      </w:r>
      <w:r w:rsidR="003F0A4C" w:rsidRPr="003E4401">
        <w:rPr>
          <w:rFonts w:ascii="Times New Roman" w:hAnsi="Times New Roman" w:cs="Times New Roman"/>
          <w:sz w:val="26"/>
          <w:szCs w:val="26"/>
        </w:rPr>
        <w:t>о</w:t>
      </w:r>
      <w:r w:rsidR="003F0A4C" w:rsidRPr="003E4401">
        <w:rPr>
          <w:rFonts w:ascii="Times New Roman" w:hAnsi="Times New Roman" w:cs="Times New Roman"/>
          <w:sz w:val="26"/>
          <w:szCs w:val="26"/>
        </w:rPr>
        <w:lastRenderedPageBreak/>
        <w:t>лаевского муниципального района;</w:t>
      </w:r>
    </w:p>
    <w:p w:rsidR="003F0A4C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заказ на подготовку данной документации.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8293B">
        <w:rPr>
          <w:rFonts w:ascii="Times New Roman" w:hAnsi="Times New Roman" w:cs="Times New Roman"/>
          <w:sz w:val="26"/>
          <w:szCs w:val="26"/>
        </w:rPr>
        <w:t>В решении г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лавы </w:t>
      </w:r>
      <w:r w:rsidR="00D8293B" w:rsidRPr="00D8293B">
        <w:rPr>
          <w:rFonts w:ascii="Times New Roman" w:hAnsi="Times New Roman" w:cs="Times New Roman"/>
          <w:sz w:val="26"/>
          <w:szCs w:val="26"/>
        </w:rPr>
        <w:t>(</w:t>
      </w:r>
      <w:r w:rsidR="00546F8F">
        <w:rPr>
          <w:rFonts w:ascii="Times New Roman" w:hAnsi="Times New Roman" w:cs="Times New Roman"/>
          <w:sz w:val="26"/>
          <w:szCs w:val="26"/>
        </w:rPr>
        <w:t>постановлении</w:t>
      </w:r>
      <w:r w:rsidR="00D8293B" w:rsidRPr="00D8293B">
        <w:rPr>
          <w:rFonts w:ascii="Times New Roman" w:hAnsi="Times New Roman" w:cs="Times New Roman"/>
          <w:sz w:val="26"/>
          <w:szCs w:val="26"/>
        </w:rPr>
        <w:t xml:space="preserve">) </w:t>
      </w:r>
      <w:r w:rsidR="003F0A4C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</w:t>
      </w:r>
      <w:r w:rsidR="003F0A4C" w:rsidRPr="003E4401">
        <w:rPr>
          <w:rFonts w:ascii="Times New Roman" w:hAnsi="Times New Roman" w:cs="Times New Roman"/>
          <w:sz w:val="26"/>
          <w:szCs w:val="26"/>
        </w:rPr>
        <w:t>о</w:t>
      </w:r>
      <w:r w:rsidR="003F0A4C" w:rsidRPr="003E4401">
        <w:rPr>
          <w:rFonts w:ascii="Times New Roman" w:hAnsi="Times New Roman" w:cs="Times New Roman"/>
          <w:sz w:val="26"/>
          <w:szCs w:val="26"/>
        </w:rPr>
        <w:t>на о подготовке документации по планировке территории должны содержаться следующие сведения:</w:t>
      </w:r>
    </w:p>
    <w:p w:rsidR="00A229AE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A4C" w:rsidRPr="003E4401">
        <w:rPr>
          <w:rFonts w:ascii="Times New Roman" w:hAnsi="Times New Roman" w:cs="Times New Roman"/>
          <w:sz w:val="26"/>
          <w:szCs w:val="26"/>
        </w:rPr>
        <w:t>местонахождение земельного участка или совокупности земельных учас</w:t>
      </w:r>
      <w:r w:rsidR="003F0A4C" w:rsidRPr="003E4401">
        <w:rPr>
          <w:rFonts w:ascii="Times New Roman" w:hAnsi="Times New Roman" w:cs="Times New Roman"/>
          <w:sz w:val="26"/>
          <w:szCs w:val="26"/>
        </w:rPr>
        <w:t>т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ков (квартал, микрорайон и т.п.), применительно </w:t>
      </w:r>
      <w:r w:rsidR="00A229AE" w:rsidRPr="003E4401">
        <w:rPr>
          <w:rFonts w:ascii="Times New Roman" w:hAnsi="Times New Roman" w:cs="Times New Roman"/>
          <w:sz w:val="26"/>
          <w:szCs w:val="26"/>
        </w:rPr>
        <w:t>цель планировки территории;</w:t>
      </w:r>
    </w:p>
    <w:p w:rsidR="00A229AE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29AE" w:rsidRPr="003E4401">
        <w:rPr>
          <w:rFonts w:ascii="Times New Roman" w:hAnsi="Times New Roman" w:cs="Times New Roman"/>
          <w:sz w:val="26"/>
          <w:szCs w:val="26"/>
        </w:rPr>
        <w:t>содержание работ по планировке территории;</w:t>
      </w:r>
    </w:p>
    <w:p w:rsidR="00A229AE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29AE" w:rsidRPr="003E4401">
        <w:rPr>
          <w:rFonts w:ascii="Times New Roman" w:hAnsi="Times New Roman" w:cs="Times New Roman"/>
          <w:sz w:val="26"/>
          <w:szCs w:val="26"/>
        </w:rPr>
        <w:t>сроки проведения работ по планировке территории;</w:t>
      </w:r>
    </w:p>
    <w:p w:rsidR="00A229AE" w:rsidRPr="003E4401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29AE" w:rsidRPr="003E4401">
        <w:rPr>
          <w:rFonts w:ascii="Times New Roman" w:hAnsi="Times New Roman" w:cs="Times New Roman"/>
          <w:sz w:val="26"/>
          <w:szCs w:val="26"/>
        </w:rPr>
        <w:t>вид разрабатываемой документации по планировке территории;</w:t>
      </w:r>
    </w:p>
    <w:p w:rsidR="003F0A4C" w:rsidRPr="002D21CD" w:rsidRDefault="00D8293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29AE" w:rsidRPr="003E4401">
        <w:rPr>
          <w:rFonts w:ascii="Times New Roman" w:hAnsi="Times New Roman" w:cs="Times New Roman"/>
          <w:sz w:val="26"/>
          <w:szCs w:val="26"/>
        </w:rPr>
        <w:t>иные сведения.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806951">
        <w:rPr>
          <w:rFonts w:ascii="Times New Roman" w:hAnsi="Times New Roman" w:cs="Times New Roman"/>
          <w:sz w:val="26"/>
          <w:szCs w:val="26"/>
        </w:rPr>
        <w:t xml:space="preserve">(в виде постановления) </w:t>
      </w:r>
      <w:r w:rsidR="003F0A4C" w:rsidRPr="003E4401">
        <w:rPr>
          <w:rFonts w:ascii="Times New Roman" w:hAnsi="Times New Roman" w:cs="Times New Roman"/>
          <w:sz w:val="26"/>
          <w:szCs w:val="26"/>
        </w:rPr>
        <w:t>о подготовке документации по план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ровке подлежит опубликованию в порядке, установленном для официального опубликования муниципальных правовых актов, иной официальной информации, размещается на официальном сайте Члянского сельского поселения в сети "И</w:t>
      </w:r>
      <w:r w:rsidR="003F0A4C" w:rsidRPr="003E4401">
        <w:rPr>
          <w:rFonts w:ascii="Times New Roman" w:hAnsi="Times New Roman" w:cs="Times New Roman"/>
          <w:sz w:val="26"/>
          <w:szCs w:val="26"/>
        </w:rPr>
        <w:t>н</w:t>
      </w:r>
      <w:r w:rsidR="003F0A4C" w:rsidRPr="003E4401">
        <w:rPr>
          <w:rFonts w:ascii="Times New Roman" w:hAnsi="Times New Roman" w:cs="Times New Roman"/>
          <w:sz w:val="26"/>
          <w:szCs w:val="26"/>
        </w:rPr>
        <w:t>тернет",</w:t>
      </w:r>
      <w:r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0A4C" w:rsidRPr="003E440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="003F0A4C" w:rsidRPr="003E4401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пального района. 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F0A4C" w:rsidRPr="003E4401">
        <w:rPr>
          <w:rFonts w:ascii="Times New Roman" w:hAnsi="Times New Roman" w:cs="Times New Roman"/>
          <w:sz w:val="26"/>
          <w:szCs w:val="26"/>
        </w:rPr>
        <w:t>Заказ на подготовку документации по планировке выполняется в соо</w:t>
      </w:r>
      <w:r w:rsidR="003F0A4C" w:rsidRPr="003E4401">
        <w:rPr>
          <w:rFonts w:ascii="Times New Roman" w:hAnsi="Times New Roman" w:cs="Times New Roman"/>
          <w:sz w:val="26"/>
          <w:szCs w:val="26"/>
        </w:rPr>
        <w:t>т</w:t>
      </w:r>
      <w:r w:rsidR="003F0A4C" w:rsidRPr="003E4401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 о размещении заказов на поставку товаров, выполнении работ, оказание услуг для государственных или муниципальных нужд. Заказчиком документации по планировке территории явл</w:t>
      </w:r>
      <w:r w:rsidR="003F0A4C" w:rsidRPr="003E4401">
        <w:rPr>
          <w:rFonts w:ascii="Times New Roman" w:hAnsi="Times New Roman" w:cs="Times New Roman"/>
          <w:sz w:val="26"/>
          <w:szCs w:val="26"/>
        </w:rPr>
        <w:t>я</w:t>
      </w:r>
      <w:r w:rsidR="003F0A4C" w:rsidRPr="003E4401">
        <w:rPr>
          <w:rFonts w:ascii="Times New Roman" w:hAnsi="Times New Roman" w:cs="Times New Roman"/>
          <w:sz w:val="26"/>
          <w:szCs w:val="26"/>
        </w:rPr>
        <w:t>ется администрация Николаевского муниципального района.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F0A4C" w:rsidRPr="003E4401">
        <w:rPr>
          <w:rFonts w:ascii="Times New Roman" w:hAnsi="Times New Roman" w:cs="Times New Roman"/>
          <w:sz w:val="26"/>
          <w:szCs w:val="26"/>
        </w:rPr>
        <w:t>Со дня опубликования решения о подготовке документации по план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ровке физические или юридические лица вправе представить в администрацию Николаевского муниципального района свои предложения о порядке, сроках по</w:t>
      </w:r>
      <w:r w:rsidR="003F0A4C" w:rsidRPr="003E4401">
        <w:rPr>
          <w:rFonts w:ascii="Times New Roman" w:hAnsi="Times New Roman" w:cs="Times New Roman"/>
          <w:sz w:val="26"/>
          <w:szCs w:val="26"/>
        </w:rPr>
        <w:t>д</w:t>
      </w:r>
      <w:r w:rsidR="003F0A4C" w:rsidRPr="003E4401">
        <w:rPr>
          <w:rFonts w:ascii="Times New Roman" w:hAnsi="Times New Roman" w:cs="Times New Roman"/>
          <w:sz w:val="26"/>
          <w:szCs w:val="26"/>
        </w:rPr>
        <w:t>готовки и содержании этих документов. Администрация Николаевского муниц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пального района по своему усмотрению учитывает данные предложения физич</w:t>
      </w:r>
      <w:r w:rsidR="003F0A4C" w:rsidRPr="003E4401">
        <w:rPr>
          <w:rFonts w:ascii="Times New Roman" w:hAnsi="Times New Roman" w:cs="Times New Roman"/>
          <w:sz w:val="26"/>
          <w:szCs w:val="26"/>
        </w:rPr>
        <w:t>е</w:t>
      </w:r>
      <w:r w:rsidR="003F0A4C" w:rsidRPr="003E4401">
        <w:rPr>
          <w:rFonts w:ascii="Times New Roman" w:hAnsi="Times New Roman" w:cs="Times New Roman"/>
          <w:sz w:val="26"/>
          <w:szCs w:val="26"/>
        </w:rPr>
        <w:t>ских и юридических лиц при обеспечении подготовки документации по план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ровке.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F0A4C" w:rsidRPr="003E4401">
        <w:rPr>
          <w:rFonts w:ascii="Times New Roman" w:hAnsi="Times New Roman" w:cs="Times New Roman"/>
          <w:sz w:val="26"/>
          <w:szCs w:val="26"/>
        </w:rPr>
        <w:t>Документация по планировке разрабатывается специализированной о</w:t>
      </w:r>
      <w:r w:rsidR="003F0A4C" w:rsidRPr="003E4401">
        <w:rPr>
          <w:rFonts w:ascii="Times New Roman" w:hAnsi="Times New Roman" w:cs="Times New Roman"/>
          <w:sz w:val="26"/>
          <w:szCs w:val="26"/>
        </w:rPr>
        <w:t>р</w:t>
      </w:r>
      <w:r w:rsidR="003F0A4C" w:rsidRPr="003E4401">
        <w:rPr>
          <w:rFonts w:ascii="Times New Roman" w:hAnsi="Times New Roman" w:cs="Times New Roman"/>
          <w:sz w:val="26"/>
          <w:szCs w:val="26"/>
        </w:rPr>
        <w:t>ганизацией в соответствии с законодательством о размещении заказов на поста</w:t>
      </w:r>
      <w:r w:rsidR="003F0A4C" w:rsidRPr="003E4401">
        <w:rPr>
          <w:rFonts w:ascii="Times New Roman" w:hAnsi="Times New Roman" w:cs="Times New Roman"/>
          <w:sz w:val="26"/>
          <w:szCs w:val="26"/>
        </w:rPr>
        <w:t>в</w:t>
      </w:r>
      <w:r w:rsidR="003F0A4C" w:rsidRPr="003E4401">
        <w:rPr>
          <w:rFonts w:ascii="Times New Roman" w:hAnsi="Times New Roman" w:cs="Times New Roman"/>
          <w:sz w:val="26"/>
          <w:szCs w:val="26"/>
        </w:rPr>
        <w:t>ки товаров, выполнения работ, оказания услуг для государственных и муниц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пальных нужд.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330EC" w:rsidRPr="003330EC">
        <w:rPr>
          <w:rFonts w:ascii="Times New Roman" w:hAnsi="Times New Roman" w:cs="Times New Roman"/>
          <w:sz w:val="26"/>
          <w:szCs w:val="26"/>
        </w:rPr>
        <w:t>Уполномоченный орган администрации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осуществляет проверку разработанной документации по планировке на соответствие требованиям, установленным частью 1 настоящей статьи. Проверка осуществляется в течение 30 дней с момента получения администрацией Никол</w:t>
      </w:r>
      <w:r w:rsidR="003F0A4C" w:rsidRPr="003E4401">
        <w:rPr>
          <w:rFonts w:ascii="Times New Roman" w:hAnsi="Times New Roman" w:cs="Times New Roman"/>
          <w:sz w:val="26"/>
          <w:szCs w:val="26"/>
        </w:rPr>
        <w:t>а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разработанной документации по планировке. По результатам проверки </w:t>
      </w:r>
      <w:r w:rsidR="003330EC">
        <w:rPr>
          <w:rFonts w:ascii="Times New Roman" w:hAnsi="Times New Roman" w:cs="Times New Roman"/>
          <w:sz w:val="26"/>
          <w:szCs w:val="26"/>
        </w:rPr>
        <w:t>у</w:t>
      </w:r>
      <w:r w:rsidR="003330EC" w:rsidRPr="003330EC">
        <w:rPr>
          <w:rFonts w:ascii="Times New Roman" w:hAnsi="Times New Roman" w:cs="Times New Roman"/>
          <w:sz w:val="26"/>
          <w:szCs w:val="26"/>
        </w:rPr>
        <w:t>полномоченный орган администрации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F30B6F">
        <w:rPr>
          <w:rFonts w:ascii="Times New Roman" w:hAnsi="Times New Roman" w:cs="Times New Roman"/>
          <w:sz w:val="26"/>
          <w:szCs w:val="26"/>
        </w:rPr>
        <w:t>яет док</w:t>
      </w:r>
      <w:r w:rsidR="00F30B6F">
        <w:rPr>
          <w:rFonts w:ascii="Times New Roman" w:hAnsi="Times New Roman" w:cs="Times New Roman"/>
          <w:sz w:val="26"/>
          <w:szCs w:val="26"/>
        </w:rPr>
        <w:t>у</w:t>
      </w:r>
      <w:r w:rsidR="00F30B6F">
        <w:rPr>
          <w:rFonts w:ascii="Times New Roman" w:hAnsi="Times New Roman" w:cs="Times New Roman"/>
          <w:sz w:val="26"/>
          <w:szCs w:val="26"/>
        </w:rPr>
        <w:t>ментацию по планировке г</w:t>
      </w:r>
      <w:r w:rsidR="003F0A4C" w:rsidRPr="003E4401">
        <w:rPr>
          <w:rFonts w:ascii="Times New Roman" w:hAnsi="Times New Roman" w:cs="Times New Roman"/>
          <w:sz w:val="26"/>
          <w:szCs w:val="26"/>
        </w:rPr>
        <w:t>лаве Николаевского муниципального рай</w:t>
      </w:r>
      <w:r>
        <w:rPr>
          <w:rFonts w:ascii="Times New Roman" w:hAnsi="Times New Roman" w:cs="Times New Roman"/>
          <w:sz w:val="26"/>
          <w:szCs w:val="26"/>
        </w:rPr>
        <w:t xml:space="preserve">она </w:t>
      </w:r>
      <w:r w:rsidR="003F0A4C" w:rsidRPr="003E4401">
        <w:rPr>
          <w:rFonts w:ascii="Times New Roman" w:hAnsi="Times New Roman" w:cs="Times New Roman"/>
          <w:sz w:val="26"/>
          <w:szCs w:val="26"/>
        </w:rPr>
        <w:t>для назначения публичных слушаний или принимает решение об отклонении данной документации и направлении её на доработку. В данном решении указываются обоснованные причины отклонения, а также сроки доработки документации.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3F0A4C" w:rsidRPr="003E4401">
        <w:rPr>
          <w:rFonts w:ascii="Times New Roman" w:hAnsi="Times New Roman" w:cs="Times New Roman"/>
          <w:sz w:val="26"/>
          <w:szCs w:val="26"/>
        </w:rPr>
        <w:t>Порядок проведения публичных слушаний устанавливается представ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тельным органом местного самоуправления Николаевского муниципального ра</w:t>
      </w:r>
      <w:r w:rsidR="003F0A4C" w:rsidRPr="003E4401">
        <w:rPr>
          <w:rFonts w:ascii="Times New Roman" w:hAnsi="Times New Roman" w:cs="Times New Roman"/>
          <w:sz w:val="26"/>
          <w:szCs w:val="26"/>
        </w:rPr>
        <w:t>й</w:t>
      </w:r>
      <w:r w:rsidR="003F0A4C" w:rsidRPr="003E4401">
        <w:rPr>
          <w:rFonts w:ascii="Times New Roman" w:hAnsi="Times New Roman" w:cs="Times New Roman"/>
          <w:sz w:val="26"/>
          <w:szCs w:val="26"/>
        </w:rPr>
        <w:t>она.</w:t>
      </w:r>
    </w:p>
    <w:p w:rsidR="003F0A4C" w:rsidRPr="003E4401" w:rsidRDefault="008069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F30B6F" w:rsidRPr="00F30B6F">
        <w:rPr>
          <w:rFonts w:ascii="Times New Roman" w:hAnsi="Times New Roman" w:cs="Times New Roman"/>
          <w:sz w:val="26"/>
          <w:szCs w:val="26"/>
        </w:rPr>
        <w:t>Уполномоченный орган администрации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Никол</w:t>
      </w:r>
      <w:r w:rsidR="00F30B6F">
        <w:rPr>
          <w:rFonts w:ascii="Times New Roman" w:hAnsi="Times New Roman" w:cs="Times New Roman"/>
          <w:sz w:val="26"/>
          <w:szCs w:val="26"/>
        </w:rPr>
        <w:t>аевского муниципальн</w:t>
      </w:r>
      <w:r w:rsidR="00F30B6F">
        <w:rPr>
          <w:rFonts w:ascii="Times New Roman" w:hAnsi="Times New Roman" w:cs="Times New Roman"/>
          <w:sz w:val="26"/>
          <w:szCs w:val="26"/>
        </w:rPr>
        <w:t>о</w:t>
      </w:r>
      <w:r w:rsidR="00F30B6F">
        <w:rPr>
          <w:rFonts w:ascii="Times New Roman" w:hAnsi="Times New Roman" w:cs="Times New Roman"/>
          <w:sz w:val="26"/>
          <w:szCs w:val="26"/>
        </w:rPr>
        <w:t>го района направляет г</w:t>
      </w:r>
      <w:r w:rsidR="003F0A4C" w:rsidRPr="003E4401">
        <w:rPr>
          <w:rFonts w:ascii="Times New Roman" w:hAnsi="Times New Roman" w:cs="Times New Roman"/>
          <w:sz w:val="26"/>
          <w:szCs w:val="26"/>
        </w:rPr>
        <w:t>лаве Николаевского муниципального района подготовле</w:t>
      </w:r>
      <w:r w:rsidR="003F0A4C" w:rsidRPr="003E4401">
        <w:rPr>
          <w:rFonts w:ascii="Times New Roman" w:hAnsi="Times New Roman" w:cs="Times New Roman"/>
          <w:sz w:val="26"/>
          <w:szCs w:val="26"/>
        </w:rPr>
        <w:t>н</w:t>
      </w:r>
      <w:r w:rsidR="003F0A4C" w:rsidRPr="003E4401">
        <w:rPr>
          <w:rFonts w:ascii="Times New Roman" w:hAnsi="Times New Roman" w:cs="Times New Roman"/>
          <w:sz w:val="26"/>
          <w:szCs w:val="26"/>
        </w:rPr>
        <w:lastRenderedPageBreak/>
        <w:t>ную документацию по планировке, протокол публичных слушаний и заключение о результатах публичных слушаний не позднее, чем через 15 дней со дня пров</w:t>
      </w:r>
      <w:r w:rsidR="003F0A4C" w:rsidRPr="003E4401">
        <w:rPr>
          <w:rFonts w:ascii="Times New Roman" w:hAnsi="Times New Roman" w:cs="Times New Roman"/>
          <w:sz w:val="26"/>
          <w:szCs w:val="26"/>
        </w:rPr>
        <w:t>е</w:t>
      </w:r>
      <w:r w:rsidR="003F0A4C" w:rsidRPr="003E4401">
        <w:rPr>
          <w:rFonts w:ascii="Times New Roman" w:hAnsi="Times New Roman" w:cs="Times New Roman"/>
          <w:sz w:val="26"/>
          <w:szCs w:val="26"/>
        </w:rPr>
        <w:t>дения публичных слушаний.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3F0A4C" w:rsidRPr="003E4401">
        <w:rPr>
          <w:rFonts w:ascii="Times New Roman" w:hAnsi="Times New Roman" w:cs="Times New Roman"/>
          <w:sz w:val="26"/>
          <w:szCs w:val="26"/>
        </w:rPr>
        <w:t>Глава Нико</w:t>
      </w:r>
      <w:r w:rsidR="003330EC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с учётом протокола и з</w:t>
      </w:r>
      <w:r w:rsidR="003F0A4C" w:rsidRPr="003E4401">
        <w:rPr>
          <w:rFonts w:ascii="Times New Roman" w:hAnsi="Times New Roman" w:cs="Times New Roman"/>
          <w:sz w:val="26"/>
          <w:szCs w:val="26"/>
        </w:rPr>
        <w:t>а</w:t>
      </w:r>
      <w:r w:rsidR="003F0A4C" w:rsidRPr="003E4401">
        <w:rPr>
          <w:rFonts w:ascii="Times New Roman" w:hAnsi="Times New Roman" w:cs="Times New Roman"/>
          <w:sz w:val="26"/>
          <w:szCs w:val="26"/>
        </w:rPr>
        <w:t>ключения о</w:t>
      </w:r>
      <w:r w:rsidR="003330EC">
        <w:rPr>
          <w:rFonts w:ascii="Times New Roman" w:hAnsi="Times New Roman" w:cs="Times New Roman"/>
          <w:sz w:val="26"/>
          <w:szCs w:val="26"/>
        </w:rPr>
        <w:t xml:space="preserve"> результатах публичных слушаний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46F8F" w:rsidRPr="00546F8F">
        <w:rPr>
          <w:rFonts w:ascii="Times New Roman" w:hAnsi="Times New Roman" w:cs="Times New Roman"/>
          <w:sz w:val="26"/>
          <w:szCs w:val="26"/>
        </w:rPr>
        <w:t>постановл</w:t>
      </w:r>
      <w:r w:rsidR="00546F8F" w:rsidRPr="00546F8F">
        <w:rPr>
          <w:rFonts w:ascii="Times New Roman" w:hAnsi="Times New Roman" w:cs="Times New Roman"/>
          <w:sz w:val="26"/>
          <w:szCs w:val="26"/>
        </w:rPr>
        <w:t>е</w:t>
      </w:r>
      <w:r w:rsidR="00546F8F" w:rsidRPr="00546F8F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3F0A4C" w:rsidRPr="003E4401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или об её отклонении и направлении в администрацию на доработку с учётом указанных протокола и з</w:t>
      </w:r>
      <w:r w:rsidR="003F0A4C" w:rsidRPr="003E4401">
        <w:rPr>
          <w:rFonts w:ascii="Times New Roman" w:hAnsi="Times New Roman" w:cs="Times New Roman"/>
          <w:sz w:val="26"/>
          <w:szCs w:val="26"/>
        </w:rPr>
        <w:t>а</w:t>
      </w:r>
      <w:r w:rsidR="003F0A4C" w:rsidRPr="003E4401">
        <w:rPr>
          <w:rFonts w:ascii="Times New Roman" w:hAnsi="Times New Roman" w:cs="Times New Roman"/>
          <w:sz w:val="26"/>
          <w:szCs w:val="26"/>
        </w:rPr>
        <w:t>ключения. В данном решении указываются обоснованные причины отклонения, а также сроки доработки документации по планировке.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3F0A4C" w:rsidRPr="003E4401">
        <w:rPr>
          <w:rFonts w:ascii="Times New Roman" w:hAnsi="Times New Roman" w:cs="Times New Roman"/>
          <w:sz w:val="26"/>
          <w:szCs w:val="26"/>
        </w:rPr>
        <w:t>Утверждённая докуме</w:t>
      </w:r>
      <w:r>
        <w:rPr>
          <w:rFonts w:ascii="Times New Roman" w:hAnsi="Times New Roman" w:cs="Times New Roman"/>
          <w:sz w:val="26"/>
          <w:szCs w:val="26"/>
        </w:rPr>
        <w:t>нтация по планировке в течение семи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дней со дня утверждения подлежит опубликованию в порядке, установленном ч.6 настоящей статьи.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3F0A4C" w:rsidRPr="003E4401">
        <w:rPr>
          <w:rFonts w:ascii="Times New Roman" w:hAnsi="Times New Roman" w:cs="Times New Roman"/>
          <w:sz w:val="26"/>
          <w:szCs w:val="26"/>
        </w:rPr>
        <w:t>Положения, установленные частями 1-14 настоящей статьи, примен</w:t>
      </w:r>
      <w:r w:rsidR="003F0A4C" w:rsidRPr="003E4401">
        <w:rPr>
          <w:rFonts w:ascii="Times New Roman" w:hAnsi="Times New Roman" w:cs="Times New Roman"/>
          <w:sz w:val="26"/>
          <w:szCs w:val="26"/>
        </w:rPr>
        <w:t>я</w:t>
      </w:r>
      <w:r w:rsidR="003F0A4C" w:rsidRPr="003E4401">
        <w:rPr>
          <w:rFonts w:ascii="Times New Roman" w:hAnsi="Times New Roman" w:cs="Times New Roman"/>
          <w:sz w:val="26"/>
          <w:szCs w:val="26"/>
        </w:rPr>
        <w:t>ются при подготовке</w:t>
      </w:r>
      <w:r w:rsidR="003330EC">
        <w:rPr>
          <w:rFonts w:ascii="Times New Roman" w:hAnsi="Times New Roman" w:cs="Times New Roman"/>
          <w:sz w:val="26"/>
          <w:szCs w:val="26"/>
        </w:rPr>
        <w:t>: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1) проектов планировки как отдельных документов; 2) пр</w:t>
      </w:r>
      <w:r w:rsidR="003F0A4C" w:rsidRPr="003E4401">
        <w:rPr>
          <w:rFonts w:ascii="Times New Roman" w:hAnsi="Times New Roman" w:cs="Times New Roman"/>
          <w:sz w:val="26"/>
          <w:szCs w:val="26"/>
        </w:rPr>
        <w:t>о</w:t>
      </w:r>
      <w:r w:rsidR="003F0A4C" w:rsidRPr="003E4401">
        <w:rPr>
          <w:rFonts w:ascii="Times New Roman" w:hAnsi="Times New Roman" w:cs="Times New Roman"/>
          <w:sz w:val="26"/>
          <w:szCs w:val="26"/>
        </w:rPr>
        <w:t>ектов планировки с проектами межевания в их составе; 3) проектов межевания как отдельных документов.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3F0A4C" w:rsidRPr="003E4401">
        <w:rPr>
          <w:rFonts w:ascii="Times New Roman" w:hAnsi="Times New Roman" w:cs="Times New Roman"/>
          <w:sz w:val="26"/>
          <w:szCs w:val="26"/>
        </w:rPr>
        <w:t>Положения, установленные частями 1-14 настоящей статьи, примен</w:t>
      </w:r>
      <w:r w:rsidR="003F0A4C" w:rsidRPr="003E4401">
        <w:rPr>
          <w:rFonts w:ascii="Times New Roman" w:hAnsi="Times New Roman" w:cs="Times New Roman"/>
          <w:sz w:val="26"/>
          <w:szCs w:val="26"/>
        </w:rPr>
        <w:t>я</w:t>
      </w:r>
      <w:r w:rsidR="003F0A4C" w:rsidRPr="003E4401">
        <w:rPr>
          <w:rFonts w:ascii="Times New Roman" w:hAnsi="Times New Roman" w:cs="Times New Roman"/>
          <w:sz w:val="26"/>
          <w:szCs w:val="26"/>
        </w:rPr>
        <w:t>ются при подготовке</w:t>
      </w:r>
      <w:r w:rsidR="003330EC">
        <w:rPr>
          <w:rFonts w:ascii="Times New Roman" w:hAnsi="Times New Roman" w:cs="Times New Roman"/>
          <w:sz w:val="26"/>
          <w:szCs w:val="26"/>
        </w:rPr>
        <w:t>: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 1) проектов планировки с проектами межевания в их сост</w:t>
      </w:r>
      <w:r w:rsidR="003F0A4C" w:rsidRPr="003E4401">
        <w:rPr>
          <w:rFonts w:ascii="Times New Roman" w:hAnsi="Times New Roman" w:cs="Times New Roman"/>
          <w:sz w:val="26"/>
          <w:szCs w:val="26"/>
        </w:rPr>
        <w:t>а</w:t>
      </w:r>
      <w:r w:rsidR="003F0A4C" w:rsidRPr="003E4401">
        <w:rPr>
          <w:rFonts w:ascii="Times New Roman" w:hAnsi="Times New Roman" w:cs="Times New Roman"/>
          <w:sz w:val="26"/>
          <w:szCs w:val="26"/>
        </w:rPr>
        <w:t>ве и с градостроительными планами земельных участков в составе проектов м</w:t>
      </w:r>
      <w:r w:rsidR="003F0A4C" w:rsidRPr="003E4401">
        <w:rPr>
          <w:rFonts w:ascii="Times New Roman" w:hAnsi="Times New Roman" w:cs="Times New Roman"/>
          <w:sz w:val="26"/>
          <w:szCs w:val="26"/>
        </w:rPr>
        <w:t>е</w:t>
      </w:r>
      <w:r w:rsidR="003F0A4C" w:rsidRPr="003E4401">
        <w:rPr>
          <w:rFonts w:ascii="Times New Roman" w:hAnsi="Times New Roman" w:cs="Times New Roman"/>
          <w:sz w:val="26"/>
          <w:szCs w:val="26"/>
        </w:rPr>
        <w:t>жевания; 2) проектов межевания с градостроительными планами земельных участков в их составе с особенностями, установленными абзацем вторым насто</w:t>
      </w:r>
      <w:r w:rsidR="003F0A4C" w:rsidRPr="003E4401">
        <w:rPr>
          <w:rFonts w:ascii="Times New Roman" w:hAnsi="Times New Roman" w:cs="Times New Roman"/>
          <w:sz w:val="26"/>
          <w:szCs w:val="26"/>
        </w:rPr>
        <w:t>я</w:t>
      </w:r>
      <w:r w:rsidR="003F0A4C" w:rsidRPr="003E4401">
        <w:rPr>
          <w:rFonts w:ascii="Times New Roman" w:hAnsi="Times New Roman" w:cs="Times New Roman"/>
          <w:sz w:val="26"/>
          <w:szCs w:val="26"/>
        </w:rPr>
        <w:t>щей части.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Заказ на подготовку градостроительного плана земельного участка не тр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буется. Градостроительный план земельного участка готовится администрацией Николаевского муниципального района. Градостроительные планы земельных участков не выставляются на публичные слушания.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3F0A4C" w:rsidRPr="003E4401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как отдельные докуме</w:t>
      </w:r>
      <w:r w:rsidR="003F0A4C" w:rsidRPr="003E4401">
        <w:rPr>
          <w:rFonts w:ascii="Times New Roman" w:hAnsi="Times New Roman" w:cs="Times New Roman"/>
          <w:sz w:val="26"/>
          <w:szCs w:val="26"/>
        </w:rPr>
        <w:t>н</w:t>
      </w:r>
      <w:r w:rsidR="003F0A4C" w:rsidRPr="003E4401">
        <w:rPr>
          <w:rFonts w:ascii="Times New Roman" w:hAnsi="Times New Roman" w:cs="Times New Roman"/>
          <w:sz w:val="26"/>
          <w:szCs w:val="26"/>
        </w:rPr>
        <w:t>ты готовятся на основании заявлений заинтересованных лиц о выдаче градостр</w:t>
      </w:r>
      <w:r w:rsidR="003F0A4C" w:rsidRPr="003E4401">
        <w:rPr>
          <w:rFonts w:ascii="Times New Roman" w:hAnsi="Times New Roman" w:cs="Times New Roman"/>
          <w:sz w:val="26"/>
          <w:szCs w:val="26"/>
        </w:rPr>
        <w:t>о</w:t>
      </w:r>
      <w:r w:rsidR="003F0A4C" w:rsidRPr="003E4401">
        <w:rPr>
          <w:rFonts w:ascii="Times New Roman" w:hAnsi="Times New Roman" w:cs="Times New Roman"/>
          <w:sz w:val="26"/>
          <w:szCs w:val="26"/>
        </w:rPr>
        <w:t>ительного плана земельного участка. Данное положение действует только в о</w:t>
      </w:r>
      <w:r w:rsidR="003F0A4C" w:rsidRPr="003E4401">
        <w:rPr>
          <w:rFonts w:ascii="Times New Roman" w:hAnsi="Times New Roman" w:cs="Times New Roman"/>
          <w:sz w:val="26"/>
          <w:szCs w:val="26"/>
        </w:rPr>
        <w:t>т</w:t>
      </w:r>
      <w:r w:rsidR="003F0A4C" w:rsidRPr="003E4401">
        <w:rPr>
          <w:rFonts w:ascii="Times New Roman" w:hAnsi="Times New Roman" w:cs="Times New Roman"/>
          <w:sz w:val="26"/>
          <w:szCs w:val="26"/>
        </w:rPr>
        <w:t>ношении земельных участков, сформированных как объекты недвижимости.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F30B6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если застройщик обращается в администрацию Николаевского муни</w:t>
      </w:r>
      <w:r w:rsidR="00F30B6F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r w:rsidRPr="003E4401">
        <w:rPr>
          <w:rFonts w:ascii="Times New Roman" w:hAnsi="Times New Roman" w:cs="Times New Roman"/>
          <w:sz w:val="26"/>
          <w:szCs w:val="26"/>
        </w:rPr>
        <w:t>с заявлением о выдаче ему градостроительного плана 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 xml:space="preserve">мельного участка, администрация в течение </w:t>
      </w:r>
      <w:r w:rsidR="00003439">
        <w:rPr>
          <w:rFonts w:ascii="Times New Roman" w:hAnsi="Times New Roman" w:cs="Times New Roman"/>
          <w:sz w:val="26"/>
          <w:szCs w:val="26"/>
        </w:rPr>
        <w:t>20</w:t>
      </w:r>
      <w:r w:rsidRPr="003E4401">
        <w:rPr>
          <w:rFonts w:ascii="Times New Roman" w:hAnsi="Times New Roman" w:cs="Times New Roman"/>
          <w:sz w:val="26"/>
          <w:szCs w:val="26"/>
        </w:rPr>
        <w:t xml:space="preserve"> дней со дня поступления указа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ного заявления осуществляет подготовку градостроительного плана земельного участка и обеспечивает его утверждение. Градостроительный план выдаётся з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явителю без взимания платы.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3F0A4C" w:rsidRPr="003E4401">
        <w:rPr>
          <w:rFonts w:ascii="Times New Roman" w:hAnsi="Times New Roman" w:cs="Times New Roman"/>
          <w:sz w:val="26"/>
          <w:szCs w:val="26"/>
        </w:rPr>
        <w:t>Форма градостроительного плана земельного участка устанавливается Правительством Российской Федерации.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3F0A4C" w:rsidRPr="003E4401">
        <w:rPr>
          <w:rFonts w:ascii="Times New Roman" w:hAnsi="Times New Roman" w:cs="Times New Roman"/>
          <w:sz w:val="26"/>
          <w:szCs w:val="26"/>
        </w:rPr>
        <w:t>На основании документации по планировке территории, утвержден</w:t>
      </w:r>
      <w:r w:rsidR="003330EC">
        <w:rPr>
          <w:rFonts w:ascii="Times New Roman" w:hAnsi="Times New Roman" w:cs="Times New Roman"/>
          <w:sz w:val="26"/>
          <w:szCs w:val="26"/>
        </w:rPr>
        <w:t>ной г</w:t>
      </w:r>
      <w:r w:rsidR="003F0A4C" w:rsidRPr="003E4401">
        <w:rPr>
          <w:rFonts w:ascii="Times New Roman" w:hAnsi="Times New Roman" w:cs="Times New Roman"/>
          <w:sz w:val="26"/>
          <w:szCs w:val="26"/>
        </w:rPr>
        <w:t>лавой Николаевского муниципального района, могут быть внесены изменения в Правила землепользования и застройки в части уточнения установленных град</w:t>
      </w:r>
      <w:r w:rsidR="003F0A4C" w:rsidRPr="003E4401">
        <w:rPr>
          <w:rFonts w:ascii="Times New Roman" w:hAnsi="Times New Roman" w:cs="Times New Roman"/>
          <w:sz w:val="26"/>
          <w:szCs w:val="26"/>
        </w:rPr>
        <w:t>о</w:t>
      </w:r>
      <w:r w:rsidR="003F0A4C" w:rsidRPr="003E4401">
        <w:rPr>
          <w:rFonts w:ascii="Times New Roman" w:hAnsi="Times New Roman" w:cs="Times New Roman"/>
          <w:sz w:val="26"/>
          <w:szCs w:val="26"/>
        </w:rPr>
        <w:t>строительными регламентами предельных параметров разрешенного строител</w:t>
      </w:r>
      <w:r w:rsidR="003F0A4C" w:rsidRPr="003E4401">
        <w:rPr>
          <w:rFonts w:ascii="Times New Roman" w:hAnsi="Times New Roman" w:cs="Times New Roman"/>
          <w:sz w:val="26"/>
          <w:szCs w:val="26"/>
        </w:rPr>
        <w:t>ь</w:t>
      </w:r>
      <w:r w:rsidR="003F0A4C" w:rsidRPr="003E4401">
        <w:rPr>
          <w:rFonts w:ascii="Times New Roman" w:hAnsi="Times New Roman" w:cs="Times New Roman"/>
          <w:sz w:val="26"/>
          <w:szCs w:val="26"/>
        </w:rPr>
        <w:t>ства и реконструкции объектов капитального строительства.</w:t>
      </w:r>
    </w:p>
    <w:p w:rsidR="00F04712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F04712" w:rsidRPr="00C25978">
        <w:rPr>
          <w:rFonts w:ascii="Times New Roman" w:hAnsi="Times New Roman" w:cs="Times New Roman"/>
          <w:sz w:val="26"/>
          <w:szCs w:val="26"/>
        </w:rPr>
        <w:t>На территории Члянского сельского поселения не предусматривается осуществление деятельности по комплексному и устойчивому развитию террит</w:t>
      </w:r>
      <w:r w:rsidR="00F04712" w:rsidRPr="00C25978">
        <w:rPr>
          <w:rFonts w:ascii="Times New Roman" w:hAnsi="Times New Roman" w:cs="Times New Roman"/>
          <w:sz w:val="26"/>
          <w:szCs w:val="26"/>
        </w:rPr>
        <w:t>о</w:t>
      </w:r>
      <w:r w:rsidR="00F04712" w:rsidRPr="00C25978">
        <w:rPr>
          <w:rFonts w:ascii="Times New Roman" w:hAnsi="Times New Roman" w:cs="Times New Roman"/>
          <w:sz w:val="26"/>
          <w:szCs w:val="26"/>
        </w:rPr>
        <w:t>рии.</w:t>
      </w:r>
    </w:p>
    <w:p w:rsidR="003F0A4C" w:rsidRPr="003E4401" w:rsidRDefault="00F30B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3F0A4C" w:rsidRPr="003E4401">
        <w:rPr>
          <w:rFonts w:ascii="Times New Roman" w:hAnsi="Times New Roman" w:cs="Times New Roman"/>
          <w:sz w:val="26"/>
          <w:szCs w:val="26"/>
        </w:rPr>
        <w:t>Органы государственной власти Российской Федерации, органы гос</w:t>
      </w:r>
      <w:r w:rsidR="003F0A4C" w:rsidRPr="003E4401">
        <w:rPr>
          <w:rFonts w:ascii="Times New Roman" w:hAnsi="Times New Roman" w:cs="Times New Roman"/>
          <w:sz w:val="26"/>
          <w:szCs w:val="26"/>
        </w:rPr>
        <w:t>у</w:t>
      </w:r>
      <w:r w:rsidR="003F0A4C" w:rsidRPr="003E4401">
        <w:rPr>
          <w:rFonts w:ascii="Times New Roman" w:hAnsi="Times New Roman" w:cs="Times New Roman"/>
          <w:sz w:val="26"/>
          <w:szCs w:val="26"/>
        </w:rPr>
        <w:t>дарственной власти Хабаровского края, органы местного самоуправления Ник</w:t>
      </w:r>
      <w:r w:rsidR="003F0A4C" w:rsidRPr="003E4401">
        <w:rPr>
          <w:rFonts w:ascii="Times New Roman" w:hAnsi="Times New Roman" w:cs="Times New Roman"/>
          <w:sz w:val="26"/>
          <w:szCs w:val="26"/>
        </w:rPr>
        <w:t>о</w:t>
      </w:r>
      <w:r w:rsidR="003F0A4C" w:rsidRPr="003E4401">
        <w:rPr>
          <w:rFonts w:ascii="Times New Roman" w:hAnsi="Times New Roman" w:cs="Times New Roman"/>
          <w:sz w:val="26"/>
          <w:szCs w:val="26"/>
        </w:rPr>
        <w:lastRenderedPageBreak/>
        <w:t>лаевского муниципального района, Члянского сельского поселения, физические и юридические лица вправе оспорить в судебном порядке документацию по план</w:t>
      </w:r>
      <w:r w:rsidR="003F0A4C" w:rsidRPr="003E4401">
        <w:rPr>
          <w:rFonts w:ascii="Times New Roman" w:hAnsi="Times New Roman" w:cs="Times New Roman"/>
          <w:sz w:val="26"/>
          <w:szCs w:val="26"/>
        </w:rPr>
        <w:t>и</w:t>
      </w:r>
      <w:r w:rsidR="003F0A4C" w:rsidRPr="003E4401">
        <w:rPr>
          <w:rFonts w:ascii="Times New Roman" w:hAnsi="Times New Roman" w:cs="Times New Roman"/>
          <w:sz w:val="26"/>
          <w:szCs w:val="26"/>
        </w:rPr>
        <w:t>ровке территории.</w:t>
      </w:r>
    </w:p>
    <w:p w:rsidR="003F0A4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A4C" w:rsidRPr="00C25978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C75B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3F0A4C" w:rsidRPr="003E4401">
        <w:rPr>
          <w:rFonts w:ascii="Times New Roman" w:hAnsi="Times New Roman" w:cs="Times New Roman"/>
          <w:sz w:val="26"/>
          <w:szCs w:val="26"/>
        </w:rPr>
        <w:t xml:space="preserve">. </w:t>
      </w:r>
      <w:bookmarkStart w:id="28" w:name="_Toc241240667"/>
      <w:r w:rsidR="003F0A4C" w:rsidRPr="003E4401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вопросам землепользов</w:t>
      </w:r>
      <w:r w:rsidR="003F0A4C" w:rsidRPr="003E4401">
        <w:rPr>
          <w:rFonts w:ascii="Times New Roman" w:hAnsi="Times New Roman" w:cs="Times New Roman"/>
          <w:sz w:val="26"/>
          <w:szCs w:val="26"/>
        </w:rPr>
        <w:t>а</w:t>
      </w:r>
      <w:r w:rsidR="003F0A4C" w:rsidRPr="003E4401">
        <w:rPr>
          <w:rFonts w:ascii="Times New Roman" w:hAnsi="Times New Roman" w:cs="Times New Roman"/>
          <w:sz w:val="26"/>
          <w:szCs w:val="26"/>
        </w:rPr>
        <w:t>ния и застройки</w:t>
      </w:r>
    </w:p>
    <w:p w:rsidR="000537E9" w:rsidRDefault="000537E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Toc309125510"/>
      <w:bookmarkStart w:id="30" w:name="_Toc309126457"/>
      <w:bookmarkEnd w:id="28"/>
    </w:p>
    <w:p w:rsidR="003F0A4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13. Порядок организации и проведения публичных слушаний по проекту Правил землепользования и застройки на территории Члянск</w:t>
      </w:r>
      <w:r w:rsidR="00C757FD" w:rsidRPr="00C25978">
        <w:rPr>
          <w:rFonts w:ascii="Times New Roman" w:hAnsi="Times New Roman" w:cs="Times New Roman"/>
          <w:sz w:val="26"/>
          <w:szCs w:val="26"/>
        </w:rPr>
        <w:t>о</w:t>
      </w:r>
      <w:r w:rsidRPr="00C25978">
        <w:rPr>
          <w:rFonts w:ascii="Times New Roman" w:hAnsi="Times New Roman" w:cs="Times New Roman"/>
          <w:sz w:val="26"/>
          <w:szCs w:val="26"/>
        </w:rPr>
        <w:t>го сельск</w:t>
      </w:r>
      <w:r w:rsidRPr="00C25978">
        <w:rPr>
          <w:rFonts w:ascii="Times New Roman" w:hAnsi="Times New Roman" w:cs="Times New Roman"/>
          <w:sz w:val="26"/>
          <w:szCs w:val="26"/>
        </w:rPr>
        <w:t>о</w:t>
      </w:r>
      <w:r w:rsidRPr="00C25978">
        <w:rPr>
          <w:rFonts w:ascii="Times New Roman" w:hAnsi="Times New Roman" w:cs="Times New Roman"/>
          <w:sz w:val="26"/>
          <w:szCs w:val="26"/>
        </w:rPr>
        <w:t>го поселения, в том числе по внесению в него изменений</w:t>
      </w:r>
      <w:bookmarkEnd w:id="29"/>
      <w:bookmarkEnd w:id="30"/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Проведение публичных слушаний по проекту Правил землепользования и застройки, в том числе по внесению в него изменений, проводится с участием жителей Члянского сельского поселения, постоянно проживающих на террит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рии, применительно к которой осуществляется подготовка Правил землепольз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вания и застройки, правообладателей земельных участков и объектов капитальн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го строительства, расположенных на указанной территории, лиц, законные инт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ресы которых могут быть нарушены в связи с реализацией таких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проектов.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2. В случае</w:t>
      </w:r>
      <w:proofErr w:type="gramStart"/>
      <w:r w:rsidR="00143D9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если внесение изменений в Правила землепользования и з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стройки связано с размещением или реконструкцией отдельного объекта кап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мой для такого объекта зоны с особыми условиями использования территорий. При этом о проведении публичных слушаний извещаются: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правообладатели земельных участков, имеющих общую границу с 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мельным участком, на котором планируется осуществить размещение или реко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струкцию отдельного объекта капитального строительства;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правообладатели зданий, строений, сооружений, расположенных на 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мельных участках, имеющих общую границу с указанным земельным участком, и правообладатели помещений в таком объекте;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правообладатели объектов капитального строительства, расположенных в границах зоны с особыми условиями использования территории.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Указанные извещения направляются в срок не позднее чем</w:t>
      </w:r>
      <w:r w:rsidR="00A226FE">
        <w:rPr>
          <w:rFonts w:ascii="Times New Roman" w:hAnsi="Times New Roman" w:cs="Times New Roman"/>
          <w:sz w:val="26"/>
          <w:szCs w:val="26"/>
        </w:rPr>
        <w:t>,</w:t>
      </w:r>
      <w:r w:rsidRPr="003E4401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A226FE">
        <w:rPr>
          <w:rFonts w:ascii="Times New Roman" w:hAnsi="Times New Roman" w:cs="Times New Roman"/>
          <w:sz w:val="26"/>
          <w:szCs w:val="26"/>
        </w:rPr>
        <w:t>15</w:t>
      </w:r>
      <w:r w:rsidRPr="003E4401">
        <w:rPr>
          <w:rFonts w:ascii="Times New Roman" w:hAnsi="Times New Roman" w:cs="Times New Roman"/>
          <w:sz w:val="26"/>
          <w:szCs w:val="26"/>
        </w:rPr>
        <w:t xml:space="preserve"> дней со дня принятия главой Николаевского муниципального района решения </w:t>
      </w:r>
      <w:r w:rsidR="00987B92">
        <w:rPr>
          <w:rFonts w:ascii="Times New Roman" w:hAnsi="Times New Roman" w:cs="Times New Roman"/>
          <w:sz w:val="26"/>
          <w:szCs w:val="26"/>
        </w:rPr>
        <w:t xml:space="preserve">(в виде постановления) </w:t>
      </w:r>
      <w:r w:rsidRPr="003E4401">
        <w:rPr>
          <w:rFonts w:ascii="Times New Roman" w:hAnsi="Times New Roman" w:cs="Times New Roman"/>
          <w:sz w:val="26"/>
          <w:szCs w:val="26"/>
        </w:rPr>
        <w:t>о проведении публичных слушаний.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3. Публичные слушания по проекту Правил землепользования и застройки проводятся комиссией по подготовке Правил землепользования и застройки.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4. Глава Николаевского муниципального района</w:t>
      </w:r>
      <w:r w:rsidR="002C2F55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 xml:space="preserve">при получении проекта Правил землепользования и застройки принимает </w:t>
      </w:r>
      <w:r w:rsidR="00A226FE">
        <w:rPr>
          <w:rFonts w:ascii="Times New Roman" w:hAnsi="Times New Roman" w:cs="Times New Roman"/>
          <w:sz w:val="26"/>
          <w:szCs w:val="26"/>
        </w:rPr>
        <w:t>решение (</w:t>
      </w:r>
      <w:r w:rsidR="00546F8F" w:rsidRPr="00546F8F">
        <w:rPr>
          <w:rFonts w:ascii="Times New Roman" w:hAnsi="Times New Roman" w:cs="Times New Roman"/>
          <w:sz w:val="26"/>
          <w:szCs w:val="26"/>
        </w:rPr>
        <w:t>постановление</w:t>
      </w:r>
      <w:r w:rsidR="00987B92">
        <w:rPr>
          <w:rFonts w:ascii="Times New Roman" w:hAnsi="Times New Roman" w:cs="Times New Roman"/>
          <w:sz w:val="26"/>
          <w:szCs w:val="26"/>
        </w:rPr>
        <w:t>)</w:t>
      </w:r>
      <w:r w:rsidRPr="003E4401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не позднее чем</w:t>
      </w:r>
      <w:r w:rsidR="004A7983">
        <w:rPr>
          <w:rFonts w:ascii="Times New Roman" w:hAnsi="Times New Roman" w:cs="Times New Roman"/>
          <w:sz w:val="26"/>
          <w:szCs w:val="26"/>
        </w:rPr>
        <w:t>,</w:t>
      </w:r>
      <w:r w:rsidRPr="003E4401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4A7983">
        <w:rPr>
          <w:rFonts w:ascii="Times New Roman" w:hAnsi="Times New Roman" w:cs="Times New Roman"/>
          <w:sz w:val="26"/>
          <w:szCs w:val="26"/>
        </w:rPr>
        <w:t>10</w:t>
      </w:r>
      <w:r w:rsidRPr="003E4401">
        <w:rPr>
          <w:rFonts w:ascii="Times New Roman" w:hAnsi="Times New Roman" w:cs="Times New Roman"/>
          <w:sz w:val="26"/>
          <w:szCs w:val="26"/>
        </w:rPr>
        <w:t xml:space="preserve"> дней со дня получения такого документа.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5. Данным постановлением устанавливаются предмет предстоящих пу</w:t>
      </w:r>
      <w:r w:rsidRPr="003E4401">
        <w:rPr>
          <w:rFonts w:ascii="Times New Roman" w:hAnsi="Times New Roman" w:cs="Times New Roman"/>
          <w:sz w:val="26"/>
          <w:szCs w:val="26"/>
        </w:rPr>
        <w:t>б</w:t>
      </w:r>
      <w:r w:rsidRPr="003E4401">
        <w:rPr>
          <w:rFonts w:ascii="Times New Roman" w:hAnsi="Times New Roman" w:cs="Times New Roman"/>
          <w:sz w:val="26"/>
          <w:szCs w:val="26"/>
        </w:rPr>
        <w:t>личных слушаний, дата, время, место их проведения, а также определяется состав участников публичных слушаний, подлежащих оповещению об их проведении.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6. Постановление о проведении публичных слушаний подлежит опублик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ванию в порядке, установленном для официального опубликования муниципал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ных правовых актов.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7. С момента опубликования постановления о проведении публичных сл</w:t>
      </w:r>
      <w:r w:rsidRPr="003E4401">
        <w:rPr>
          <w:rFonts w:ascii="Times New Roman" w:hAnsi="Times New Roman" w:cs="Times New Roman"/>
          <w:sz w:val="26"/>
          <w:szCs w:val="26"/>
        </w:rPr>
        <w:t>у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>шаний их участники считаются оповещенными о времени и месте проведения публичных слушаний.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8. Продолжительность публичных слушаний по проекту Правил землепол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зования и застройки составляет не менее двух и не более четырех месяцев со дня опубликования такого проекта.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9. В месте проведения публичных слушаний для общего обозрения должны демонстрироваться материалы проекта Правил землепользования и застройки.</w:t>
      </w:r>
    </w:p>
    <w:p w:rsidR="003F0A4C" w:rsidRPr="003E4401" w:rsidRDefault="004A798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Председатель К</w:t>
      </w:r>
      <w:r w:rsidR="003F0A4C" w:rsidRPr="003E4401">
        <w:rPr>
          <w:rFonts w:ascii="Times New Roman" w:hAnsi="Times New Roman" w:cs="Times New Roman"/>
          <w:sz w:val="26"/>
          <w:szCs w:val="26"/>
        </w:rPr>
        <w:t>омиссии или лицо, уполномоченное им, информирует участников публичных слушаний о содержании проекта Правил землепользов</w:t>
      </w:r>
      <w:r w:rsidR="003F0A4C" w:rsidRPr="003E4401">
        <w:rPr>
          <w:rFonts w:ascii="Times New Roman" w:hAnsi="Times New Roman" w:cs="Times New Roman"/>
          <w:sz w:val="26"/>
          <w:szCs w:val="26"/>
        </w:rPr>
        <w:t>а</w:t>
      </w:r>
      <w:r w:rsidR="003F0A4C" w:rsidRPr="003E4401">
        <w:rPr>
          <w:rFonts w:ascii="Times New Roman" w:hAnsi="Times New Roman" w:cs="Times New Roman"/>
          <w:sz w:val="26"/>
          <w:szCs w:val="26"/>
        </w:rPr>
        <w:t>ния и застройки и отвечает на их вопросы. С дополнительной информацией по предмету публичных слушаний могут выступать представители государственного надзора (контроля), другие заинтересованные лица.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11. После получения информации о содержании Проекта правил земл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12. Участники публичных слушаний</w:t>
      </w:r>
      <w:r w:rsidR="00143D9C">
        <w:rPr>
          <w:rFonts w:ascii="Times New Roman" w:hAnsi="Times New Roman" w:cs="Times New Roman"/>
          <w:sz w:val="26"/>
          <w:szCs w:val="26"/>
        </w:rPr>
        <w:t xml:space="preserve"> вправе представить в К</w:t>
      </w:r>
      <w:r w:rsidRPr="003E4401">
        <w:rPr>
          <w:rFonts w:ascii="Times New Roman" w:hAnsi="Times New Roman" w:cs="Times New Roman"/>
          <w:sz w:val="26"/>
          <w:szCs w:val="26"/>
        </w:rPr>
        <w:t>омиссию свои предложения и замечания в письменном или устном виде, касающиеся проекта Правил землепользования и застройки, для включения их в протокол публичных слушаний.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13. После завершения публичных слушаний по проекту Правил землепол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зова</w:t>
      </w:r>
      <w:r w:rsidR="004A7983">
        <w:rPr>
          <w:rFonts w:ascii="Times New Roman" w:hAnsi="Times New Roman" w:cs="Times New Roman"/>
          <w:sz w:val="26"/>
          <w:szCs w:val="26"/>
        </w:rPr>
        <w:t>ния и застройки К</w:t>
      </w:r>
      <w:r w:rsidRPr="003E4401">
        <w:rPr>
          <w:rFonts w:ascii="Times New Roman" w:hAnsi="Times New Roman" w:cs="Times New Roman"/>
          <w:sz w:val="26"/>
          <w:szCs w:val="26"/>
        </w:rPr>
        <w:t>омиссия составляет заключение о результатах публичных слушаний и</w:t>
      </w:r>
      <w:r w:rsidR="004A7983">
        <w:rPr>
          <w:rFonts w:ascii="Times New Roman" w:hAnsi="Times New Roman" w:cs="Times New Roman"/>
          <w:sz w:val="26"/>
          <w:szCs w:val="26"/>
        </w:rPr>
        <w:t xml:space="preserve"> представляет указанный проект г</w:t>
      </w:r>
      <w:r w:rsidRPr="003E4401">
        <w:rPr>
          <w:rFonts w:ascii="Times New Roman" w:hAnsi="Times New Roman" w:cs="Times New Roman"/>
          <w:sz w:val="26"/>
          <w:szCs w:val="26"/>
        </w:rPr>
        <w:t>лаве Николаевского муниципальн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го района.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F0A4C" w:rsidRPr="003E4401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14. Заключение о результатах публичных слушаний подлежит опубликов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нию в порядке, установленном для официального опубликования муниципальных правовых актов.</w:t>
      </w:r>
    </w:p>
    <w:p w:rsidR="003F0A4C" w:rsidRPr="00C25978" w:rsidRDefault="003F0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4D0" w:rsidRPr="00C25978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C75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. </w:t>
      </w:r>
      <w:bookmarkStart w:id="31" w:name="_Toc309125514"/>
      <w:bookmarkStart w:id="32" w:name="_Toc309126461"/>
      <w:bookmarkStart w:id="33" w:name="_Toc241240671"/>
      <w:bookmarkEnd w:id="23"/>
      <w:bookmarkEnd w:id="24"/>
      <w:r w:rsidR="00AB1AB9" w:rsidRPr="003E4401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</w:t>
      </w:r>
    </w:p>
    <w:p w:rsidR="00CA4284" w:rsidRDefault="00CA428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_Toc309125515"/>
      <w:bookmarkStart w:id="35" w:name="_Toc309126462"/>
      <w:bookmarkEnd w:id="31"/>
      <w:bookmarkEnd w:id="32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D87682" w:rsidRPr="00C25978">
        <w:rPr>
          <w:rFonts w:ascii="Times New Roman" w:hAnsi="Times New Roman" w:cs="Times New Roman"/>
          <w:sz w:val="26"/>
          <w:szCs w:val="26"/>
        </w:rPr>
        <w:t>11</w:t>
      </w:r>
      <w:r w:rsidRPr="00C25978">
        <w:rPr>
          <w:rFonts w:ascii="Times New Roman" w:hAnsi="Times New Roman" w:cs="Times New Roman"/>
          <w:sz w:val="26"/>
          <w:szCs w:val="26"/>
        </w:rPr>
        <w:t>. Порядок внесения изменений в Правила</w:t>
      </w:r>
      <w:r w:rsidR="00034C51" w:rsidRPr="00C25978">
        <w:rPr>
          <w:rFonts w:ascii="Times New Roman" w:hAnsi="Times New Roman" w:cs="Times New Roman"/>
          <w:sz w:val="26"/>
          <w:szCs w:val="26"/>
        </w:rPr>
        <w:t xml:space="preserve"> землепользования и</w:t>
      </w:r>
      <w:r w:rsidRPr="00C25978">
        <w:rPr>
          <w:rFonts w:ascii="Times New Roman" w:hAnsi="Times New Roman" w:cs="Times New Roman"/>
          <w:sz w:val="26"/>
          <w:szCs w:val="26"/>
        </w:rPr>
        <w:t xml:space="preserve"> з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стройки</w:t>
      </w:r>
      <w:bookmarkEnd w:id="34"/>
      <w:bookmarkEnd w:id="35"/>
    </w:p>
    <w:p w:rsidR="00954B9C" w:rsidRPr="003E4401" w:rsidRDefault="00CA428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рассмотрения г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65656B" w:rsidRPr="003E4401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вопроса о внесении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являются: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1) несоответствие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821093">
        <w:rPr>
          <w:rFonts w:ascii="Times New Roman" w:hAnsi="Times New Roman" w:cs="Times New Roman"/>
          <w:sz w:val="26"/>
          <w:szCs w:val="26"/>
        </w:rPr>
        <w:t>г</w:t>
      </w:r>
      <w:r w:rsidRPr="003E4401">
        <w:rPr>
          <w:rFonts w:ascii="Times New Roman" w:hAnsi="Times New Roman" w:cs="Times New Roman"/>
          <w:sz w:val="26"/>
          <w:szCs w:val="26"/>
        </w:rPr>
        <w:t xml:space="preserve">енеральному плану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>, возникшее в результате внесения измен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ний в ука</w:t>
      </w:r>
      <w:r w:rsidR="00821093">
        <w:rPr>
          <w:rFonts w:ascii="Times New Roman" w:hAnsi="Times New Roman" w:cs="Times New Roman"/>
          <w:sz w:val="26"/>
          <w:szCs w:val="26"/>
        </w:rPr>
        <w:t>занный г</w:t>
      </w:r>
      <w:r w:rsidRPr="003E4401">
        <w:rPr>
          <w:rFonts w:ascii="Times New Roman" w:hAnsi="Times New Roman" w:cs="Times New Roman"/>
          <w:sz w:val="26"/>
          <w:szCs w:val="26"/>
        </w:rPr>
        <w:t>енеральный план;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Предложения о внесении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Правила землепользования и з</w:t>
      </w:r>
      <w:r w:rsidR="008B42C0" w:rsidRPr="003E4401">
        <w:rPr>
          <w:rFonts w:ascii="Times New Roman" w:hAnsi="Times New Roman" w:cs="Times New Roman"/>
          <w:sz w:val="26"/>
          <w:szCs w:val="26"/>
        </w:rPr>
        <w:t>а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стройки </w:t>
      </w:r>
      <w:r w:rsidRPr="003E4401">
        <w:rPr>
          <w:rFonts w:ascii="Times New Roman" w:hAnsi="Times New Roman" w:cs="Times New Roman"/>
          <w:sz w:val="26"/>
          <w:szCs w:val="26"/>
        </w:rPr>
        <w:t>направляются в Комиссию: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1) федеральными органами исполнительной власти в случаях, если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>могут воспрепятствовать функционированию, ра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>мещению объектов капитального строительства федерального значения;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2) органами исполнительной власти Хабаровского края в случаях, если </w:t>
      </w:r>
      <w:r w:rsidR="008B42C0" w:rsidRPr="003E4401">
        <w:rPr>
          <w:rFonts w:ascii="Times New Roman" w:hAnsi="Times New Roman" w:cs="Times New Roman"/>
          <w:sz w:val="26"/>
          <w:szCs w:val="26"/>
        </w:rPr>
        <w:lastRenderedPageBreak/>
        <w:t xml:space="preserve">Правила землепользования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>могут воспрепятствовать функциониров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нию, размещению объектов капитального строительства краевого значения;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3) органами местного самоуправления </w:t>
      </w:r>
      <w:r w:rsidR="009C7E23" w:rsidRPr="003E4401">
        <w:rPr>
          <w:rFonts w:ascii="Times New Roman" w:hAnsi="Times New Roman" w:cs="Times New Roman"/>
          <w:sz w:val="26"/>
          <w:szCs w:val="26"/>
        </w:rPr>
        <w:t>Николаевского</w:t>
      </w:r>
      <w:r w:rsidRPr="003E4401">
        <w:rPr>
          <w:rFonts w:ascii="Times New Roman" w:hAnsi="Times New Roman" w:cs="Times New Roman"/>
          <w:sz w:val="26"/>
          <w:szCs w:val="26"/>
        </w:rPr>
        <w:t xml:space="preserve"> муниципального района в случаях, если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>могут воспрепя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 xml:space="preserve">ствовать функционированию, размещению объектов капитального строительства местного значения </w:t>
      </w:r>
      <w:r w:rsidR="009C7E23" w:rsidRPr="003E4401">
        <w:rPr>
          <w:rFonts w:ascii="Times New Roman" w:hAnsi="Times New Roman" w:cs="Times New Roman"/>
          <w:sz w:val="26"/>
          <w:szCs w:val="26"/>
        </w:rPr>
        <w:t>Николаевского</w:t>
      </w:r>
      <w:r w:rsidRPr="003E4401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4) органами местного самоуправления </w:t>
      </w:r>
      <w:r w:rsidR="00E06DF2" w:rsidRPr="003E4401">
        <w:rPr>
          <w:rFonts w:ascii="Times New Roman" w:hAnsi="Times New Roman" w:cs="Times New Roman"/>
          <w:sz w:val="26"/>
          <w:szCs w:val="26"/>
        </w:rPr>
        <w:t>Никол</w:t>
      </w:r>
      <w:r w:rsidR="00987B92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Pr="003E4401">
        <w:rPr>
          <w:rFonts w:ascii="Times New Roman" w:hAnsi="Times New Roman" w:cs="Times New Roman"/>
          <w:sz w:val="26"/>
          <w:szCs w:val="26"/>
        </w:rPr>
        <w:t xml:space="preserve">в случаях, если необходимо совершенствовать порядок регулирования землепользования и застройки на территории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5) физическими или юридическими лицами в инициативном порядке либо в случаях, если в результате применения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мельные участки и объекты капитального строительства не используются эффе</w:t>
      </w:r>
      <w:r w:rsidRPr="003E4401">
        <w:rPr>
          <w:rFonts w:ascii="Times New Roman" w:hAnsi="Times New Roman" w:cs="Times New Roman"/>
          <w:sz w:val="26"/>
          <w:szCs w:val="26"/>
        </w:rPr>
        <w:t>к</w:t>
      </w:r>
      <w:r w:rsidRPr="003E4401">
        <w:rPr>
          <w:rFonts w:ascii="Times New Roman" w:hAnsi="Times New Roman" w:cs="Times New Roman"/>
          <w:sz w:val="26"/>
          <w:szCs w:val="26"/>
        </w:rPr>
        <w:t>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ные интересы граждан и их объединений.</w:t>
      </w:r>
    </w:p>
    <w:p w:rsidR="00143D9C" w:rsidRPr="00143D9C" w:rsidRDefault="00143D9C" w:rsidP="00143D9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9C">
        <w:rPr>
          <w:rFonts w:ascii="Times New Roman" w:hAnsi="Times New Roman" w:cs="Times New Roman"/>
          <w:sz w:val="26"/>
          <w:szCs w:val="26"/>
        </w:rPr>
        <w:t>2.1. В случае</w:t>
      </w:r>
      <w:proofErr w:type="gramStart"/>
      <w:r w:rsidRPr="00143D9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3D9C">
        <w:rPr>
          <w:rFonts w:ascii="Times New Roman" w:hAnsi="Times New Roman" w:cs="Times New Roman"/>
          <w:sz w:val="26"/>
          <w:szCs w:val="26"/>
        </w:rPr>
        <w:t xml:space="preserve"> если правилами землепользования и застройки не обеспечена в соответствии с частью 3.1 статьи 31 Градостроительного Кодекса РФ возмо</w:t>
      </w:r>
      <w:r w:rsidRPr="00143D9C">
        <w:rPr>
          <w:rFonts w:ascii="Times New Roman" w:hAnsi="Times New Roman" w:cs="Times New Roman"/>
          <w:sz w:val="26"/>
          <w:szCs w:val="26"/>
        </w:rPr>
        <w:t>ж</w:t>
      </w:r>
      <w:r w:rsidRPr="00143D9C">
        <w:rPr>
          <w:rFonts w:ascii="Times New Roman" w:hAnsi="Times New Roman" w:cs="Times New Roman"/>
          <w:sz w:val="26"/>
          <w:szCs w:val="26"/>
        </w:rPr>
        <w:t xml:space="preserve">ность размещения на территории </w:t>
      </w:r>
      <w:r w:rsidR="004823CF">
        <w:rPr>
          <w:rFonts w:ascii="Times New Roman" w:hAnsi="Times New Roman" w:cs="Times New Roman"/>
          <w:sz w:val="26"/>
          <w:szCs w:val="26"/>
        </w:rPr>
        <w:t xml:space="preserve">Члянского сельского </w:t>
      </w:r>
      <w:r w:rsidRPr="00143D9C">
        <w:rPr>
          <w:rFonts w:ascii="Times New Roman" w:hAnsi="Times New Roman" w:cs="Times New Roman"/>
          <w:sz w:val="26"/>
          <w:szCs w:val="26"/>
        </w:rPr>
        <w:t>поселения, документами территориального планирования объектов федерального значения, объектов рег</w:t>
      </w:r>
      <w:r w:rsidRPr="00143D9C">
        <w:rPr>
          <w:rFonts w:ascii="Times New Roman" w:hAnsi="Times New Roman" w:cs="Times New Roman"/>
          <w:sz w:val="26"/>
          <w:szCs w:val="26"/>
        </w:rPr>
        <w:t>и</w:t>
      </w:r>
      <w:r w:rsidRPr="00143D9C">
        <w:rPr>
          <w:rFonts w:ascii="Times New Roman" w:hAnsi="Times New Roman" w:cs="Times New Roman"/>
          <w:sz w:val="26"/>
          <w:szCs w:val="26"/>
        </w:rPr>
        <w:t>он</w:t>
      </w:r>
      <w:r w:rsidR="00987B92">
        <w:rPr>
          <w:rFonts w:ascii="Times New Roman" w:hAnsi="Times New Roman" w:cs="Times New Roman"/>
          <w:sz w:val="26"/>
          <w:szCs w:val="26"/>
        </w:rPr>
        <w:t>ального значения, объектов мест</w:t>
      </w:r>
      <w:r w:rsidRPr="00143D9C">
        <w:rPr>
          <w:rFonts w:ascii="Times New Roman" w:hAnsi="Times New Roman" w:cs="Times New Roman"/>
          <w:sz w:val="26"/>
          <w:szCs w:val="26"/>
        </w:rPr>
        <w:t>ного значения муниципального района (за и</w:t>
      </w:r>
      <w:r w:rsidRPr="00143D9C">
        <w:rPr>
          <w:rFonts w:ascii="Times New Roman" w:hAnsi="Times New Roman" w:cs="Times New Roman"/>
          <w:sz w:val="26"/>
          <w:szCs w:val="26"/>
        </w:rPr>
        <w:t>с</w:t>
      </w:r>
      <w:r w:rsidRPr="00143D9C">
        <w:rPr>
          <w:rFonts w:ascii="Times New Roman" w:hAnsi="Times New Roman" w:cs="Times New Roman"/>
          <w:sz w:val="26"/>
          <w:szCs w:val="26"/>
        </w:rPr>
        <w:t>клю</w:t>
      </w:r>
      <w:r>
        <w:rPr>
          <w:rFonts w:ascii="Times New Roman" w:hAnsi="Times New Roman" w:cs="Times New Roman"/>
          <w:sz w:val="26"/>
          <w:szCs w:val="26"/>
        </w:rPr>
        <w:t>чением линейных объектов), упол</w:t>
      </w:r>
      <w:r w:rsidRPr="00143D9C">
        <w:rPr>
          <w:rFonts w:ascii="Times New Roman" w:hAnsi="Times New Roman" w:cs="Times New Roman"/>
          <w:sz w:val="26"/>
          <w:szCs w:val="26"/>
        </w:rPr>
        <w:t>номоченный федеральный орган исполн</w:t>
      </w:r>
      <w:r w:rsidRPr="00143D9C">
        <w:rPr>
          <w:rFonts w:ascii="Times New Roman" w:hAnsi="Times New Roman" w:cs="Times New Roman"/>
          <w:sz w:val="26"/>
          <w:szCs w:val="26"/>
        </w:rPr>
        <w:t>и</w:t>
      </w:r>
      <w:r w:rsidRPr="00143D9C">
        <w:rPr>
          <w:rFonts w:ascii="Times New Roman" w:hAnsi="Times New Roman" w:cs="Times New Roman"/>
          <w:sz w:val="26"/>
          <w:szCs w:val="26"/>
        </w:rPr>
        <w:t xml:space="preserve">тельной </w:t>
      </w:r>
      <w:r>
        <w:rPr>
          <w:rFonts w:ascii="Times New Roman" w:hAnsi="Times New Roman" w:cs="Times New Roman"/>
          <w:sz w:val="26"/>
          <w:szCs w:val="26"/>
        </w:rPr>
        <w:t>власти, уполномоченный орган ис</w:t>
      </w:r>
      <w:r w:rsidRPr="00143D9C">
        <w:rPr>
          <w:rFonts w:ascii="Times New Roman" w:hAnsi="Times New Roman" w:cs="Times New Roman"/>
          <w:sz w:val="26"/>
          <w:szCs w:val="26"/>
        </w:rPr>
        <w:t>полнительной власти субъекта Росси</w:t>
      </w:r>
      <w:r w:rsidRPr="00143D9C">
        <w:rPr>
          <w:rFonts w:ascii="Times New Roman" w:hAnsi="Times New Roman" w:cs="Times New Roman"/>
          <w:sz w:val="26"/>
          <w:szCs w:val="26"/>
        </w:rPr>
        <w:t>й</w:t>
      </w:r>
      <w:r w:rsidRPr="00143D9C">
        <w:rPr>
          <w:rFonts w:ascii="Times New Roman" w:hAnsi="Times New Roman" w:cs="Times New Roman"/>
          <w:sz w:val="26"/>
          <w:szCs w:val="26"/>
        </w:rPr>
        <w:t>ской Федер</w:t>
      </w:r>
      <w:r>
        <w:rPr>
          <w:rFonts w:ascii="Times New Roman" w:hAnsi="Times New Roman" w:cs="Times New Roman"/>
          <w:sz w:val="26"/>
          <w:szCs w:val="26"/>
        </w:rPr>
        <w:t>ации, уполномоченный орган адми</w:t>
      </w:r>
      <w:r w:rsidRPr="00143D9C">
        <w:rPr>
          <w:rFonts w:ascii="Times New Roman" w:hAnsi="Times New Roman" w:cs="Times New Roman"/>
          <w:sz w:val="26"/>
          <w:szCs w:val="26"/>
        </w:rPr>
        <w:t>нистрации Николаевского муниц</w:t>
      </w:r>
      <w:r w:rsidRPr="00143D9C">
        <w:rPr>
          <w:rFonts w:ascii="Times New Roman" w:hAnsi="Times New Roman" w:cs="Times New Roman"/>
          <w:sz w:val="26"/>
          <w:szCs w:val="26"/>
        </w:rPr>
        <w:t>и</w:t>
      </w:r>
      <w:r w:rsidRPr="00143D9C">
        <w:rPr>
          <w:rFonts w:ascii="Times New Roman" w:hAnsi="Times New Roman" w:cs="Times New Roman"/>
          <w:sz w:val="26"/>
          <w:szCs w:val="26"/>
        </w:rPr>
        <w:t>пального района направляют главе Николаевского муниципального района треб</w:t>
      </w:r>
      <w:r w:rsidRPr="00143D9C">
        <w:rPr>
          <w:rFonts w:ascii="Times New Roman" w:hAnsi="Times New Roman" w:cs="Times New Roman"/>
          <w:sz w:val="26"/>
          <w:szCs w:val="26"/>
        </w:rPr>
        <w:t>о</w:t>
      </w:r>
      <w:r w:rsidRPr="00143D9C">
        <w:rPr>
          <w:rFonts w:ascii="Times New Roman" w:hAnsi="Times New Roman" w:cs="Times New Roman"/>
          <w:sz w:val="26"/>
          <w:szCs w:val="26"/>
        </w:rPr>
        <w:t>вание о внесении изменений в Правила землепользования и застройки в целях обеспечения размещения указанных объектов.</w:t>
      </w:r>
    </w:p>
    <w:p w:rsidR="00143D9C" w:rsidRPr="00143D9C" w:rsidRDefault="00143D9C" w:rsidP="00143D9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9C">
        <w:rPr>
          <w:rFonts w:ascii="Times New Roman" w:hAnsi="Times New Roman" w:cs="Times New Roman"/>
          <w:sz w:val="26"/>
          <w:szCs w:val="26"/>
        </w:rPr>
        <w:t xml:space="preserve">2.2. В случае, предусмотренном частью 3.1 </w:t>
      </w:r>
      <w:r w:rsidR="00987B92">
        <w:rPr>
          <w:rFonts w:ascii="Times New Roman" w:hAnsi="Times New Roman" w:cs="Times New Roman"/>
          <w:sz w:val="26"/>
          <w:szCs w:val="26"/>
        </w:rPr>
        <w:t>статьи 31 Градостроительного Ко</w:t>
      </w:r>
      <w:r w:rsidRPr="00143D9C">
        <w:rPr>
          <w:rFonts w:ascii="Times New Roman" w:hAnsi="Times New Roman" w:cs="Times New Roman"/>
          <w:sz w:val="26"/>
          <w:szCs w:val="26"/>
        </w:rPr>
        <w:t>декса РФ, глава Николаевского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йона обеспечивает внесение изме</w:t>
      </w:r>
      <w:r w:rsidRPr="00143D9C">
        <w:rPr>
          <w:rFonts w:ascii="Times New Roman" w:hAnsi="Times New Roman" w:cs="Times New Roman"/>
          <w:sz w:val="26"/>
          <w:szCs w:val="26"/>
        </w:rPr>
        <w:t>нений в правила землепользования и застройки в течение 30 дней со дня п</w:t>
      </w:r>
      <w:r w:rsidRPr="00143D9C">
        <w:rPr>
          <w:rFonts w:ascii="Times New Roman" w:hAnsi="Times New Roman" w:cs="Times New Roman"/>
          <w:sz w:val="26"/>
          <w:szCs w:val="26"/>
        </w:rPr>
        <w:t>о</w:t>
      </w:r>
      <w:r w:rsidRPr="00143D9C">
        <w:rPr>
          <w:rFonts w:ascii="Times New Roman" w:hAnsi="Times New Roman" w:cs="Times New Roman"/>
          <w:sz w:val="26"/>
          <w:szCs w:val="26"/>
        </w:rPr>
        <w:t>лучения указанного в части 3.1 настоящей статьи требования.</w:t>
      </w:r>
    </w:p>
    <w:p w:rsidR="00143D9C" w:rsidRDefault="00143D9C" w:rsidP="00143D9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9C">
        <w:rPr>
          <w:rFonts w:ascii="Times New Roman" w:hAnsi="Times New Roman" w:cs="Times New Roman"/>
          <w:sz w:val="26"/>
          <w:szCs w:val="26"/>
        </w:rPr>
        <w:t xml:space="preserve">2.3. В целях внесения изменений в правила землепользования и застройки в случае, предусмотренном частью 3.1 статьи 31 Градостроительного Кодекса РФ, </w:t>
      </w:r>
      <w:proofErr w:type="gramStart"/>
      <w:r w:rsidRPr="00143D9C">
        <w:rPr>
          <w:rFonts w:ascii="Times New Roman" w:hAnsi="Times New Roman" w:cs="Times New Roman"/>
          <w:sz w:val="26"/>
          <w:szCs w:val="26"/>
        </w:rPr>
        <w:t>про-ведение</w:t>
      </w:r>
      <w:proofErr w:type="gramEnd"/>
      <w:r w:rsidRPr="00143D9C">
        <w:rPr>
          <w:rFonts w:ascii="Times New Roman" w:hAnsi="Times New Roman" w:cs="Times New Roman"/>
          <w:sz w:val="26"/>
          <w:szCs w:val="26"/>
        </w:rPr>
        <w:t xml:space="preserve"> публичных слушаний не требуется.</w:t>
      </w:r>
    </w:p>
    <w:p w:rsidR="00954B9C" w:rsidRPr="003E4401" w:rsidRDefault="00143D9C" w:rsidP="00143D9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Комиссия в течение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дней со дня поступления предложения о внесении изменения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осуществляет подготовку з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>ключения, в котором содержатся рекомендации о внесении в соответствии с п</w:t>
      </w:r>
      <w:r w:rsidR="00954B9C" w:rsidRPr="003E4401">
        <w:rPr>
          <w:rFonts w:ascii="Times New Roman" w:hAnsi="Times New Roman" w:cs="Times New Roman"/>
          <w:sz w:val="26"/>
          <w:szCs w:val="26"/>
        </w:rPr>
        <w:t>о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ступившим предложением изменения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или об отклонении такого предложения с указанием причин отклонения, и направляет это заключение </w:t>
      </w:r>
      <w:r w:rsidR="00FC2917">
        <w:rPr>
          <w:rFonts w:ascii="Times New Roman" w:hAnsi="Times New Roman" w:cs="Times New Roman"/>
          <w:sz w:val="26"/>
          <w:szCs w:val="26"/>
        </w:rPr>
        <w:t>г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лаве </w:t>
      </w:r>
      <w:r w:rsidR="00C02838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3E44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4B9C" w:rsidRPr="003E4401" w:rsidRDefault="00FC29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06DF2" w:rsidRPr="003E4401">
        <w:rPr>
          <w:rFonts w:ascii="Times New Roman" w:hAnsi="Times New Roman" w:cs="Times New Roman"/>
          <w:sz w:val="26"/>
          <w:szCs w:val="26"/>
        </w:rPr>
        <w:t>Нико</w:t>
      </w:r>
      <w:r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="00E06DF2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>с учётом рекомендаций, содержащихся в заключени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Комиссии, в течение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дней принимает решение о подготовке проекта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или об отклонении предложения о внесении изменения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с указанием причин отклонения и направляет копию такого решения заявителю.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01">
        <w:rPr>
          <w:rFonts w:ascii="Times New Roman" w:hAnsi="Times New Roman" w:cs="Times New Roman"/>
          <w:sz w:val="26"/>
          <w:szCs w:val="26"/>
        </w:rPr>
        <w:t xml:space="preserve">Решение о подготовке проекта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6B36B2">
        <w:rPr>
          <w:rFonts w:ascii="Times New Roman" w:hAnsi="Times New Roman" w:cs="Times New Roman"/>
          <w:sz w:val="26"/>
          <w:szCs w:val="26"/>
        </w:rPr>
        <w:t>принимается г</w:t>
      </w:r>
      <w:r w:rsidRPr="003E4401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E06DF2" w:rsidRPr="003E4401">
        <w:rPr>
          <w:rFonts w:ascii="Times New Roman" w:hAnsi="Times New Roman" w:cs="Times New Roman"/>
          <w:sz w:val="26"/>
          <w:szCs w:val="26"/>
        </w:rPr>
        <w:t>Нико</w:t>
      </w:r>
      <w:r w:rsidR="006B36B2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="00E06DF2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>с устано</w:t>
      </w:r>
      <w:r w:rsidRPr="003E4401">
        <w:rPr>
          <w:rFonts w:ascii="Times New Roman" w:hAnsi="Times New Roman" w:cs="Times New Roman"/>
          <w:sz w:val="26"/>
          <w:szCs w:val="26"/>
        </w:rPr>
        <w:t>в</w:t>
      </w:r>
      <w:r w:rsidRPr="003E4401">
        <w:rPr>
          <w:rFonts w:ascii="Times New Roman" w:hAnsi="Times New Roman" w:cs="Times New Roman"/>
          <w:sz w:val="26"/>
          <w:szCs w:val="26"/>
        </w:rPr>
        <w:t>лением этапов градостроительного зонирования применительно ко всем террит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 xml:space="preserve">риям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 xml:space="preserve"> либо к различным частям территории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</w:t>
      </w:r>
      <w:r w:rsidR="005840CA" w:rsidRPr="003E4401">
        <w:rPr>
          <w:rFonts w:ascii="Times New Roman" w:hAnsi="Times New Roman" w:cs="Times New Roman"/>
          <w:sz w:val="26"/>
          <w:szCs w:val="26"/>
        </w:rPr>
        <w:t>н</w:t>
      </w:r>
      <w:r w:rsidR="005840CA" w:rsidRPr="003E4401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C02838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 xml:space="preserve">(в случае подготовки проекта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 xml:space="preserve">применительно к частям территории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>), порядка и сроков проведения работ по подготовке проекта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изменений в Правила застройки, иных положений, касающихся организации ук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занных работ.</w:t>
      </w:r>
    </w:p>
    <w:p w:rsidR="00954B9C" w:rsidRPr="003E4401" w:rsidRDefault="00FC29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3E4401">
        <w:rPr>
          <w:rFonts w:ascii="Times New Roman" w:hAnsi="Times New Roman" w:cs="Times New Roman"/>
          <w:sz w:val="26"/>
          <w:szCs w:val="26"/>
        </w:rPr>
        <w:t>, не позднее, чем по ист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чении </w:t>
      </w:r>
      <w:r w:rsidR="006B36B2">
        <w:rPr>
          <w:rFonts w:ascii="Times New Roman" w:hAnsi="Times New Roman" w:cs="Times New Roman"/>
          <w:sz w:val="26"/>
          <w:szCs w:val="26"/>
        </w:rPr>
        <w:t>10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дней с</w:t>
      </w:r>
      <w:r w:rsidR="00D87682" w:rsidRPr="003E4401">
        <w:rPr>
          <w:rFonts w:ascii="Times New Roman" w:hAnsi="Times New Roman" w:cs="Times New Roman"/>
          <w:sz w:val="26"/>
          <w:szCs w:val="26"/>
        </w:rPr>
        <w:t>о</w:t>
      </w:r>
      <w:r w:rsidR="00465505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CF0F42" w:rsidRPr="003E4401">
        <w:rPr>
          <w:rFonts w:ascii="Times New Roman" w:hAnsi="Times New Roman" w:cs="Times New Roman"/>
          <w:sz w:val="26"/>
          <w:szCs w:val="26"/>
        </w:rPr>
        <w:t>дня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принятия решения, указанного в абзаце 2 части 4 настоящей статьи, обеспечивает опубликование сообщения о принятии такого решения </w:t>
      </w:r>
      <w:r w:rsidR="006B36B2" w:rsidRPr="006B36B2">
        <w:rPr>
          <w:rFonts w:ascii="Times New Roman" w:hAnsi="Times New Roman" w:cs="Times New Roman"/>
          <w:sz w:val="26"/>
          <w:szCs w:val="26"/>
        </w:rPr>
        <w:t>(в виде постановления)</w:t>
      </w:r>
      <w:r w:rsidR="006B36B2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B83F41" w:rsidRPr="003E4401">
        <w:rPr>
          <w:rFonts w:ascii="Times New Roman" w:hAnsi="Times New Roman" w:cs="Times New Roman"/>
          <w:sz w:val="26"/>
          <w:szCs w:val="26"/>
        </w:rPr>
        <w:t>устано</w:t>
      </w:r>
      <w:r w:rsidR="00C757FD" w:rsidRPr="003E4401">
        <w:rPr>
          <w:rFonts w:ascii="Times New Roman" w:hAnsi="Times New Roman" w:cs="Times New Roman"/>
          <w:sz w:val="26"/>
          <w:szCs w:val="26"/>
        </w:rPr>
        <w:t>вленном частью 6 статьи 11</w:t>
      </w:r>
      <w:r w:rsidR="00C32142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954B9C" w:rsidRPr="003E4401" w:rsidRDefault="006B36B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В указанном в части 5 настоящей статьи сообщении о принятии решения о подготовке проекта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указ</w:t>
      </w:r>
      <w:r w:rsidR="00954B9C" w:rsidRPr="003E4401">
        <w:rPr>
          <w:rFonts w:ascii="Times New Roman" w:hAnsi="Times New Roman" w:cs="Times New Roman"/>
          <w:sz w:val="26"/>
          <w:szCs w:val="26"/>
        </w:rPr>
        <w:t>ы</w:t>
      </w:r>
      <w:r w:rsidR="00954B9C" w:rsidRPr="003E4401">
        <w:rPr>
          <w:rFonts w:ascii="Times New Roman" w:hAnsi="Times New Roman" w:cs="Times New Roman"/>
          <w:sz w:val="26"/>
          <w:szCs w:val="26"/>
        </w:rPr>
        <w:t>ваются: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1) состав и порядок деятельности Комиссии;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2) последовательность градостроительного зонирования применительно к территории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CD62B9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>либо применительно к различным ч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 xml:space="preserve">стям территории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 xml:space="preserve"> (в случае подготовки проекта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3E4401">
        <w:rPr>
          <w:rFonts w:ascii="Times New Roman" w:hAnsi="Times New Roman" w:cs="Times New Roman"/>
          <w:sz w:val="26"/>
          <w:szCs w:val="26"/>
        </w:rPr>
        <w:t>применительно к частям те</w:t>
      </w:r>
      <w:r w:rsidRPr="003E4401">
        <w:rPr>
          <w:rFonts w:ascii="Times New Roman" w:hAnsi="Times New Roman" w:cs="Times New Roman"/>
          <w:sz w:val="26"/>
          <w:szCs w:val="26"/>
        </w:rPr>
        <w:t>р</w:t>
      </w:r>
      <w:r w:rsidRPr="003E4401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>);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3) порядок и сроки проведения работ по подготовке проекта изменений в Правила</w:t>
      </w:r>
      <w:r w:rsidR="00034C51" w:rsidRPr="003E4401"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r w:rsidRPr="003E4401">
        <w:rPr>
          <w:rFonts w:ascii="Times New Roman" w:hAnsi="Times New Roman" w:cs="Times New Roman"/>
          <w:sz w:val="26"/>
          <w:szCs w:val="26"/>
        </w:rPr>
        <w:t>застройки;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4) порядок направления в Комиссию предложений заинтересованных лиц по подготовке проекта изменений в Правила </w:t>
      </w:r>
      <w:r w:rsidR="00034C51" w:rsidRPr="003E4401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Pr="003E4401">
        <w:rPr>
          <w:rFonts w:ascii="Times New Roman" w:hAnsi="Times New Roman" w:cs="Times New Roman"/>
          <w:sz w:val="26"/>
          <w:szCs w:val="26"/>
        </w:rPr>
        <w:t>застройки;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5) иные вопросы организации работ.</w:t>
      </w:r>
    </w:p>
    <w:p w:rsidR="00954B9C" w:rsidRPr="003E4401" w:rsidRDefault="006B36B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54B9C" w:rsidRPr="003E4401">
        <w:rPr>
          <w:rFonts w:ascii="Times New Roman" w:hAnsi="Times New Roman" w:cs="Times New Roman"/>
          <w:sz w:val="26"/>
          <w:szCs w:val="26"/>
        </w:rPr>
        <w:t>Разработку проекта изменений в Правила землепользования и застройки обеспечивает Комиссия.</w:t>
      </w:r>
    </w:p>
    <w:p w:rsidR="00954B9C" w:rsidRPr="003E4401" w:rsidRDefault="006B36B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0482E" w:rsidRPr="003E4401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осуществляет проверку проекта изменений в Правила </w:t>
      </w:r>
      <w:r w:rsidR="00034C51" w:rsidRPr="003E4401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="00954B9C" w:rsidRPr="003E4401">
        <w:rPr>
          <w:rFonts w:ascii="Times New Roman" w:hAnsi="Times New Roman" w:cs="Times New Roman"/>
          <w:sz w:val="26"/>
          <w:szCs w:val="26"/>
        </w:rPr>
        <w:t>застройки, предста</w:t>
      </w:r>
      <w:r w:rsidR="00954B9C" w:rsidRPr="003E4401">
        <w:rPr>
          <w:rFonts w:ascii="Times New Roman" w:hAnsi="Times New Roman" w:cs="Times New Roman"/>
          <w:sz w:val="26"/>
          <w:szCs w:val="26"/>
        </w:rPr>
        <w:t>в</w:t>
      </w:r>
      <w:r w:rsidR="00954B9C" w:rsidRPr="003E4401">
        <w:rPr>
          <w:rFonts w:ascii="Times New Roman" w:hAnsi="Times New Roman" w:cs="Times New Roman"/>
          <w:sz w:val="26"/>
          <w:szCs w:val="26"/>
        </w:rPr>
        <w:t>ленного Комиссией, на соответствие требов</w:t>
      </w:r>
      <w:r>
        <w:rPr>
          <w:rFonts w:ascii="Times New Roman" w:hAnsi="Times New Roman" w:cs="Times New Roman"/>
          <w:sz w:val="26"/>
          <w:szCs w:val="26"/>
        </w:rPr>
        <w:t>аниям технических регламентов, г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неральному плану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с</w:t>
      </w:r>
      <w:r w:rsidR="00954B9C" w:rsidRPr="003E4401">
        <w:rPr>
          <w:rFonts w:ascii="Times New Roman" w:hAnsi="Times New Roman" w:cs="Times New Roman"/>
          <w:sz w:val="26"/>
          <w:szCs w:val="26"/>
        </w:rPr>
        <w:t>хеме территориального пл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нирования </w:t>
      </w:r>
      <w:r w:rsidR="009C7E23" w:rsidRPr="003E4401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с</w:t>
      </w:r>
      <w:r w:rsidR="00954B9C" w:rsidRPr="003E4401">
        <w:rPr>
          <w:rFonts w:ascii="Times New Roman" w:hAnsi="Times New Roman" w:cs="Times New Roman"/>
          <w:sz w:val="26"/>
          <w:szCs w:val="26"/>
        </w:rPr>
        <w:t>хеме территориального пл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>нирования Хабаровского края, схемам территориального планирования Росси</w:t>
      </w:r>
      <w:r w:rsidR="00954B9C" w:rsidRPr="003E4401">
        <w:rPr>
          <w:rFonts w:ascii="Times New Roman" w:hAnsi="Times New Roman" w:cs="Times New Roman"/>
          <w:sz w:val="26"/>
          <w:szCs w:val="26"/>
        </w:rPr>
        <w:t>й</w:t>
      </w:r>
      <w:r w:rsidR="00954B9C" w:rsidRPr="003E4401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9463C0" w:rsidRPr="003E4401" w:rsidRDefault="006B36B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По результатам указанной в части 8 настоящей статьи проверки </w:t>
      </w:r>
      <w:r w:rsidR="00D7048E" w:rsidRPr="00D7048E">
        <w:rPr>
          <w:rFonts w:ascii="Times New Roman" w:hAnsi="Times New Roman" w:cs="Times New Roman"/>
          <w:sz w:val="26"/>
          <w:szCs w:val="26"/>
        </w:rPr>
        <w:t>уполн</w:t>
      </w:r>
      <w:r w:rsidR="00D7048E" w:rsidRPr="00D7048E">
        <w:rPr>
          <w:rFonts w:ascii="Times New Roman" w:hAnsi="Times New Roman" w:cs="Times New Roman"/>
          <w:sz w:val="26"/>
          <w:szCs w:val="26"/>
        </w:rPr>
        <w:t>о</w:t>
      </w:r>
      <w:r w:rsidR="00D7048E" w:rsidRPr="00D7048E">
        <w:rPr>
          <w:rFonts w:ascii="Times New Roman" w:hAnsi="Times New Roman" w:cs="Times New Roman"/>
          <w:sz w:val="26"/>
          <w:szCs w:val="26"/>
        </w:rPr>
        <w:t>моченный орган администрации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>напра</w:t>
      </w:r>
      <w:r w:rsidR="00954B9C" w:rsidRPr="003E4401">
        <w:rPr>
          <w:rFonts w:ascii="Times New Roman" w:hAnsi="Times New Roman" w:cs="Times New Roman"/>
          <w:sz w:val="26"/>
          <w:szCs w:val="26"/>
        </w:rPr>
        <w:t>в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ляет проект изменений в Правила </w:t>
      </w:r>
      <w:r w:rsidR="00034C51" w:rsidRPr="003E4401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лаве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</w:t>
      </w:r>
      <w:r w:rsidR="0050482E" w:rsidRPr="003E4401">
        <w:rPr>
          <w:rFonts w:ascii="Times New Roman" w:hAnsi="Times New Roman" w:cs="Times New Roman"/>
          <w:sz w:val="26"/>
          <w:szCs w:val="26"/>
        </w:rPr>
        <w:t>в</w:t>
      </w:r>
      <w:r w:rsidR="0050482E" w:rsidRPr="003E4401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r w:rsidR="00954B9C" w:rsidRPr="003E4401">
        <w:rPr>
          <w:rFonts w:ascii="Times New Roman" w:hAnsi="Times New Roman" w:cs="Times New Roman"/>
          <w:sz w:val="26"/>
          <w:szCs w:val="26"/>
        </w:rPr>
        <w:t>или в случае обнаружения несоответствия проекта изменений в Правила</w:t>
      </w:r>
      <w:r w:rsidR="003E03A0" w:rsidRPr="003E4401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требованиям и документам, указанным в части 8 настоящей статьи, направляет проект в Комиссию на дор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>ботку.</w:t>
      </w:r>
      <w:proofErr w:type="gramEnd"/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9524E2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47428B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при получении от </w:t>
      </w:r>
      <w:r w:rsidRPr="00D7048E">
        <w:rPr>
          <w:rFonts w:ascii="Times New Roman" w:hAnsi="Times New Roman" w:cs="Times New Roman"/>
          <w:sz w:val="26"/>
          <w:szCs w:val="26"/>
        </w:rPr>
        <w:t>упо</w:t>
      </w:r>
      <w:r w:rsidRPr="00D7048E">
        <w:rPr>
          <w:rFonts w:ascii="Times New Roman" w:hAnsi="Times New Roman" w:cs="Times New Roman"/>
          <w:sz w:val="26"/>
          <w:szCs w:val="26"/>
        </w:rPr>
        <w:t>л</w:t>
      </w:r>
      <w:r w:rsidRPr="00D7048E">
        <w:rPr>
          <w:rFonts w:ascii="Times New Roman" w:hAnsi="Times New Roman" w:cs="Times New Roman"/>
          <w:sz w:val="26"/>
          <w:szCs w:val="26"/>
        </w:rPr>
        <w:t>номо</w:t>
      </w:r>
      <w:r>
        <w:rPr>
          <w:rFonts w:ascii="Times New Roman" w:hAnsi="Times New Roman" w:cs="Times New Roman"/>
          <w:sz w:val="26"/>
          <w:szCs w:val="26"/>
        </w:rPr>
        <w:t>ченного</w:t>
      </w:r>
      <w:r w:rsidRPr="00D7048E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7048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</w:t>
      </w:r>
      <w:r w:rsidR="00954B9C" w:rsidRPr="003E4401">
        <w:rPr>
          <w:rFonts w:ascii="Times New Roman" w:hAnsi="Times New Roman" w:cs="Times New Roman"/>
          <w:sz w:val="26"/>
          <w:szCs w:val="26"/>
        </w:rPr>
        <w:t>о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екта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принимает решение о проведении публичных слушаний по такому проекту в срок не позднее чем</w:t>
      </w:r>
      <w:r>
        <w:rPr>
          <w:rFonts w:ascii="Times New Roman" w:hAnsi="Times New Roman" w:cs="Times New Roman"/>
          <w:sz w:val="26"/>
          <w:szCs w:val="26"/>
        </w:rPr>
        <w:t>, через 10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дней со дня получения такого проекта.</w:t>
      </w:r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Продолжительность публичных слушаний по проекту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</w:t>
      </w:r>
      <w:r w:rsidR="008B42C0" w:rsidRPr="003E4401">
        <w:rPr>
          <w:rFonts w:ascii="Times New Roman" w:hAnsi="Times New Roman" w:cs="Times New Roman"/>
          <w:sz w:val="26"/>
          <w:szCs w:val="26"/>
        </w:rPr>
        <w:t>а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составляет не менее двух и не более четырех </w:t>
      </w:r>
      <w:r w:rsidR="00954B9C" w:rsidRPr="003E4401">
        <w:rPr>
          <w:rFonts w:ascii="Times New Roman" w:hAnsi="Times New Roman" w:cs="Times New Roman"/>
          <w:sz w:val="26"/>
          <w:szCs w:val="26"/>
        </w:rPr>
        <w:lastRenderedPageBreak/>
        <w:t>месяцев со дня опубликования такого проекта.</w:t>
      </w:r>
    </w:p>
    <w:p w:rsidR="003E03A0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3E03A0" w:rsidRPr="003E4401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если внесение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Правила землепользования и з</w:t>
      </w:r>
      <w:r w:rsidR="008B42C0" w:rsidRPr="003E4401">
        <w:rPr>
          <w:rFonts w:ascii="Times New Roman" w:hAnsi="Times New Roman" w:cs="Times New Roman"/>
          <w:sz w:val="26"/>
          <w:szCs w:val="26"/>
        </w:rPr>
        <w:t>а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связано с размещением или реконструкцией отдельного объекта кап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тального строительства, публичные слушания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изменений Правил </w:t>
      </w:r>
      <w:r w:rsidR="003E03A0" w:rsidRPr="003E4401">
        <w:rPr>
          <w:rFonts w:ascii="Times New Roman" w:hAnsi="Times New Roman" w:cs="Times New Roman"/>
          <w:sz w:val="26"/>
          <w:szCs w:val="26"/>
        </w:rPr>
        <w:t>землепользования и застройки:</w:t>
      </w:r>
    </w:p>
    <w:p w:rsidR="003E03A0" w:rsidRPr="003E4401" w:rsidRDefault="003E03A0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правообладателям земельных участков, имеющих общую границу с з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мельным участком, на котором планируется осуществить размещение или реко</w:t>
      </w:r>
      <w:r w:rsidR="00954B9C" w:rsidRPr="003E4401">
        <w:rPr>
          <w:rFonts w:ascii="Times New Roman" w:hAnsi="Times New Roman" w:cs="Times New Roman"/>
          <w:sz w:val="26"/>
          <w:szCs w:val="26"/>
        </w:rPr>
        <w:t>н</w:t>
      </w:r>
      <w:r w:rsidR="00954B9C" w:rsidRPr="003E4401">
        <w:rPr>
          <w:rFonts w:ascii="Times New Roman" w:hAnsi="Times New Roman" w:cs="Times New Roman"/>
          <w:sz w:val="26"/>
          <w:szCs w:val="26"/>
        </w:rPr>
        <w:t>струкцию отдельного объекта капитального строительства</w:t>
      </w:r>
      <w:r w:rsidR="00BD3B26" w:rsidRPr="003E4401">
        <w:rPr>
          <w:rFonts w:ascii="Times New Roman" w:hAnsi="Times New Roman" w:cs="Times New Roman"/>
          <w:sz w:val="26"/>
          <w:szCs w:val="26"/>
        </w:rPr>
        <w:t>;</w:t>
      </w:r>
    </w:p>
    <w:p w:rsidR="003E03A0" w:rsidRPr="003E4401" w:rsidRDefault="003E03A0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правообладателям зданий, строений, сооружений, расположенных на з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мельных участках, имеющих общую границу с указанным земельным участком</w:t>
      </w:r>
      <w:r w:rsidR="00BD3B26" w:rsidRPr="003E4401">
        <w:rPr>
          <w:rFonts w:ascii="Times New Roman" w:hAnsi="Times New Roman" w:cs="Times New Roman"/>
          <w:sz w:val="26"/>
          <w:szCs w:val="26"/>
        </w:rPr>
        <w:t>;</w:t>
      </w:r>
    </w:p>
    <w:p w:rsidR="003E03A0" w:rsidRPr="003E4401" w:rsidRDefault="003E03A0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правообладателям помещений в таком объекте</w:t>
      </w:r>
      <w:r w:rsidR="00BD3B26" w:rsidRPr="003E4401">
        <w:rPr>
          <w:rFonts w:ascii="Times New Roman" w:hAnsi="Times New Roman" w:cs="Times New Roman"/>
          <w:sz w:val="26"/>
          <w:szCs w:val="26"/>
        </w:rPr>
        <w:t>;</w:t>
      </w:r>
    </w:p>
    <w:p w:rsidR="003E03A0" w:rsidRPr="003E4401" w:rsidRDefault="003E03A0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954B9C" w:rsidRPr="003E4401" w:rsidRDefault="00954B9C" w:rsidP="00CD62B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Указанные извещения направляются в срок не позднее чем</w:t>
      </w:r>
      <w:r w:rsidR="00546F8F">
        <w:rPr>
          <w:rFonts w:ascii="Times New Roman" w:hAnsi="Times New Roman" w:cs="Times New Roman"/>
          <w:sz w:val="26"/>
          <w:szCs w:val="26"/>
        </w:rPr>
        <w:t>,</w:t>
      </w:r>
      <w:r w:rsidRPr="003E4401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546F8F">
        <w:rPr>
          <w:rFonts w:ascii="Times New Roman" w:hAnsi="Times New Roman" w:cs="Times New Roman"/>
          <w:sz w:val="26"/>
          <w:szCs w:val="26"/>
        </w:rPr>
        <w:t>15</w:t>
      </w:r>
      <w:r w:rsidRPr="003E4401">
        <w:rPr>
          <w:rFonts w:ascii="Times New Roman" w:hAnsi="Times New Roman" w:cs="Times New Roman"/>
          <w:sz w:val="26"/>
          <w:szCs w:val="26"/>
        </w:rPr>
        <w:t xml:space="preserve"> дней со дня принятия Главой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2C75B3" w:rsidRPr="002C75B3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>решения о пров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 xml:space="preserve">дении публичных слушаний по предложениям о внесении изменений в Правила </w:t>
      </w:r>
      <w:r w:rsidR="003E03A0" w:rsidRPr="003E4401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Pr="003E4401">
        <w:rPr>
          <w:rFonts w:ascii="Times New Roman" w:hAnsi="Times New Roman" w:cs="Times New Roman"/>
          <w:sz w:val="26"/>
          <w:szCs w:val="26"/>
        </w:rPr>
        <w:t>застройки.</w:t>
      </w:r>
    </w:p>
    <w:p w:rsidR="009463C0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После завершения публичных слушаний по проекту изменения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Комиссия с учётом результатов таких публичных слушаний обеспечивает внесение изменений в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Правила землепользования и з</w:t>
      </w:r>
      <w:r w:rsidR="008B42C0" w:rsidRPr="003E4401">
        <w:rPr>
          <w:rFonts w:ascii="Times New Roman" w:hAnsi="Times New Roman" w:cs="Times New Roman"/>
          <w:sz w:val="26"/>
          <w:szCs w:val="26"/>
        </w:rPr>
        <w:t>а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и пред</w:t>
      </w:r>
      <w:r>
        <w:rPr>
          <w:rFonts w:ascii="Times New Roman" w:hAnsi="Times New Roman" w:cs="Times New Roman"/>
          <w:sz w:val="26"/>
          <w:szCs w:val="26"/>
        </w:rPr>
        <w:t>ставляет указанный проект г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лаве </w:t>
      </w:r>
      <w:r w:rsidR="0047428B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. Обязательными приложениями к проекту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 землепол</w:t>
      </w:r>
      <w:r w:rsidR="008B42C0" w:rsidRPr="003E4401">
        <w:rPr>
          <w:rFonts w:ascii="Times New Roman" w:hAnsi="Times New Roman" w:cs="Times New Roman"/>
          <w:sz w:val="26"/>
          <w:szCs w:val="26"/>
        </w:rPr>
        <w:t>ь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являются протоколы публичных слушаний и заключение о результатах публичных слушаний.</w:t>
      </w:r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1F5635" w:rsidRPr="003E44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течение 10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дней после представления ему проекта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и указанных в части 13 настоящей статьи обязательных приложений должен пр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нять решение о направлении указанного проекта в </w:t>
      </w:r>
      <w:r>
        <w:rPr>
          <w:rFonts w:ascii="Times New Roman" w:hAnsi="Times New Roman" w:cs="Times New Roman"/>
          <w:sz w:val="26"/>
          <w:szCs w:val="26"/>
        </w:rPr>
        <w:t>Собрание депутатов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</w:t>
      </w:r>
      <w:r w:rsidR="0050482E" w:rsidRPr="003E4401">
        <w:rPr>
          <w:rFonts w:ascii="Times New Roman" w:hAnsi="Times New Roman" w:cs="Times New Roman"/>
          <w:sz w:val="26"/>
          <w:szCs w:val="26"/>
        </w:rPr>
        <w:t>в</w:t>
      </w:r>
      <w:r w:rsidR="0050482E" w:rsidRPr="003E4401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или об отклонении проекта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 зе</w:t>
      </w:r>
      <w:r w:rsidR="008B42C0" w:rsidRPr="003E4401">
        <w:rPr>
          <w:rFonts w:ascii="Times New Roman" w:hAnsi="Times New Roman" w:cs="Times New Roman"/>
          <w:sz w:val="26"/>
          <w:szCs w:val="26"/>
        </w:rPr>
        <w:t>м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и о направлении его на доработку с указанием даты его повторного представления.</w:t>
      </w:r>
      <w:proofErr w:type="gramEnd"/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бранием депутатов </w:t>
      </w:r>
      <w:r w:rsidR="0050482E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3E4401">
        <w:rPr>
          <w:rFonts w:ascii="Times New Roman" w:hAnsi="Times New Roman" w:cs="Times New Roman"/>
          <w:sz w:val="26"/>
          <w:szCs w:val="26"/>
        </w:rPr>
        <w:t>. Обязательными пр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ложениями к проекту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являются протоколы публичных слушаний по указанному проекту и заключение о резул</w:t>
      </w:r>
      <w:r w:rsidR="00954B9C" w:rsidRPr="003E4401">
        <w:rPr>
          <w:rFonts w:ascii="Times New Roman" w:hAnsi="Times New Roman" w:cs="Times New Roman"/>
          <w:sz w:val="26"/>
          <w:szCs w:val="26"/>
        </w:rPr>
        <w:t>ь</w:t>
      </w:r>
      <w:r w:rsidR="00954B9C" w:rsidRPr="003E4401">
        <w:rPr>
          <w:rFonts w:ascii="Times New Roman" w:hAnsi="Times New Roman" w:cs="Times New Roman"/>
          <w:sz w:val="26"/>
          <w:szCs w:val="26"/>
        </w:rPr>
        <w:t>татах таких публичных слушаний.</w:t>
      </w:r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142AAF" w:rsidRPr="003E44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Собрание депутатов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50482E" w:rsidRPr="003E4401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3E4401">
        <w:rPr>
          <w:rFonts w:ascii="Times New Roman" w:hAnsi="Times New Roman" w:cs="Times New Roman"/>
          <w:sz w:val="26"/>
          <w:szCs w:val="26"/>
        </w:rPr>
        <w:t>по резул</w:t>
      </w:r>
      <w:r w:rsidR="00954B9C" w:rsidRPr="003E4401">
        <w:rPr>
          <w:rFonts w:ascii="Times New Roman" w:hAnsi="Times New Roman" w:cs="Times New Roman"/>
          <w:sz w:val="26"/>
          <w:szCs w:val="26"/>
        </w:rPr>
        <w:t>ь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татам 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рассмотрения проекта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 землепользования</w:t>
      </w:r>
      <w:proofErr w:type="gramEnd"/>
      <w:r w:rsidR="008B42C0" w:rsidRPr="003E4401">
        <w:rPr>
          <w:rFonts w:ascii="Times New Roman" w:hAnsi="Times New Roman" w:cs="Times New Roman"/>
          <w:sz w:val="26"/>
          <w:szCs w:val="26"/>
        </w:rPr>
        <w:t xml:space="preserve">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и обязательных приложений к нему может утвердить изменения </w:t>
      </w:r>
      <w:r w:rsidR="008B42C0" w:rsidRPr="003E4401">
        <w:rPr>
          <w:rFonts w:ascii="Times New Roman" w:hAnsi="Times New Roman" w:cs="Times New Roman"/>
          <w:sz w:val="26"/>
          <w:szCs w:val="26"/>
        </w:rPr>
        <w:t>Правил землепол</w:t>
      </w:r>
      <w:r w:rsidR="008B42C0" w:rsidRPr="003E4401">
        <w:rPr>
          <w:rFonts w:ascii="Times New Roman" w:hAnsi="Times New Roman" w:cs="Times New Roman"/>
          <w:sz w:val="26"/>
          <w:szCs w:val="26"/>
        </w:rPr>
        <w:t>ь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или направить проект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лаве </w:t>
      </w:r>
      <w:r w:rsidR="00482C7F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3E4401">
        <w:rPr>
          <w:rFonts w:ascii="Times New Roman" w:hAnsi="Times New Roman" w:cs="Times New Roman"/>
          <w:sz w:val="26"/>
          <w:szCs w:val="26"/>
        </w:rPr>
        <w:t>на доработку в соотве</w:t>
      </w:r>
      <w:r w:rsidR="00954B9C" w:rsidRPr="003E4401">
        <w:rPr>
          <w:rFonts w:ascii="Times New Roman" w:hAnsi="Times New Roman" w:cs="Times New Roman"/>
          <w:sz w:val="26"/>
          <w:szCs w:val="26"/>
        </w:rPr>
        <w:t>т</w:t>
      </w:r>
      <w:r w:rsidR="00954B9C" w:rsidRPr="003E4401">
        <w:rPr>
          <w:rFonts w:ascii="Times New Roman" w:hAnsi="Times New Roman" w:cs="Times New Roman"/>
          <w:sz w:val="26"/>
          <w:szCs w:val="26"/>
        </w:rPr>
        <w:t>ствии с результатами публичных слушаний по указанному проекту.</w:t>
      </w:r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142AAF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в изменённом виде подлежат опубликованию в порядке, установленном для официального опубликования м</w:t>
      </w:r>
      <w:r w:rsidR="00954B9C" w:rsidRPr="003E4401">
        <w:rPr>
          <w:rFonts w:ascii="Times New Roman" w:hAnsi="Times New Roman" w:cs="Times New Roman"/>
          <w:sz w:val="26"/>
          <w:szCs w:val="26"/>
        </w:rPr>
        <w:t>у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ниципальных правовых актов, иной официальной информации, и размещению на </w:t>
      </w:r>
      <w:r w:rsidR="00954B9C" w:rsidRPr="003E4401">
        <w:rPr>
          <w:rFonts w:ascii="Times New Roman" w:hAnsi="Times New Roman" w:cs="Times New Roman"/>
          <w:sz w:val="26"/>
          <w:szCs w:val="26"/>
        </w:rPr>
        <w:lastRenderedPageBreak/>
        <w:t>официальном сайте поселения (при наличии официального сайта поселения) в с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392450">
        <w:rPr>
          <w:rFonts w:ascii="Times New Roman" w:hAnsi="Times New Roman" w:cs="Times New Roman"/>
          <w:sz w:val="26"/>
          <w:szCs w:val="26"/>
        </w:rPr>
        <w:t>ти "Интернет"</w:t>
      </w:r>
      <w:r w:rsidR="00C32142" w:rsidRPr="003E440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32142" w:rsidRPr="003E440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="00C32142" w:rsidRPr="003E4401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района.</w:t>
      </w:r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 вправе оспорить решение об утве</w:t>
      </w:r>
      <w:r w:rsidR="00954B9C" w:rsidRPr="003E4401">
        <w:rPr>
          <w:rFonts w:ascii="Times New Roman" w:hAnsi="Times New Roman" w:cs="Times New Roman"/>
          <w:sz w:val="26"/>
          <w:szCs w:val="26"/>
        </w:rPr>
        <w:t>р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ждении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954B9C" w:rsidRPr="003E4401" w:rsidRDefault="00D7048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142AAF" w:rsidRPr="003E44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>Органы государственной власти Российской Федерации, органы гос</w:t>
      </w:r>
      <w:r w:rsidR="00954B9C" w:rsidRPr="003E4401">
        <w:rPr>
          <w:rFonts w:ascii="Times New Roman" w:hAnsi="Times New Roman" w:cs="Times New Roman"/>
          <w:sz w:val="26"/>
          <w:szCs w:val="26"/>
        </w:rPr>
        <w:t>у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дарственной власти Хабаровского края вправе оспорить решение об утверждении изменений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в судебном порядке в случае несоответствия Правил законодательству Российской Федерации, а также схемам территориального планирования Российск</w:t>
      </w:r>
      <w:r>
        <w:rPr>
          <w:rFonts w:ascii="Times New Roman" w:hAnsi="Times New Roman" w:cs="Times New Roman"/>
          <w:sz w:val="26"/>
          <w:szCs w:val="26"/>
        </w:rPr>
        <w:t>ой Федерации, с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хеме территориального планирования Хабаровского края, </w:t>
      </w:r>
      <w:r w:rsidR="009C7E23" w:rsidRPr="003E4401">
        <w:rPr>
          <w:rFonts w:ascii="Times New Roman" w:hAnsi="Times New Roman" w:cs="Times New Roman"/>
          <w:sz w:val="26"/>
          <w:szCs w:val="26"/>
        </w:rPr>
        <w:t>Николаевского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муниципального района, утве</w:t>
      </w:r>
      <w:r w:rsidR="00954B9C" w:rsidRPr="003E4401">
        <w:rPr>
          <w:rFonts w:ascii="Times New Roman" w:hAnsi="Times New Roman" w:cs="Times New Roman"/>
          <w:sz w:val="26"/>
          <w:szCs w:val="26"/>
        </w:rPr>
        <w:t>р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жденным до внесения изменений в Правила </w:t>
      </w:r>
      <w:r w:rsidR="003E03A0" w:rsidRPr="003E4401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="00954B9C" w:rsidRPr="003E4401">
        <w:rPr>
          <w:rFonts w:ascii="Times New Roman" w:hAnsi="Times New Roman" w:cs="Times New Roman"/>
          <w:sz w:val="26"/>
          <w:szCs w:val="26"/>
        </w:rPr>
        <w:t>застройки.</w:t>
      </w:r>
      <w:proofErr w:type="gramEnd"/>
    </w:p>
    <w:p w:rsidR="00142AAF" w:rsidRPr="00C25978" w:rsidRDefault="00142A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_Toc309125516"/>
      <w:bookmarkStart w:id="37" w:name="_Toc309126463"/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D87682" w:rsidRPr="00C25978">
        <w:rPr>
          <w:rFonts w:ascii="Times New Roman" w:hAnsi="Times New Roman" w:cs="Times New Roman"/>
          <w:sz w:val="26"/>
          <w:szCs w:val="26"/>
        </w:rPr>
        <w:t>12</w:t>
      </w:r>
      <w:r w:rsidRPr="00C25978">
        <w:rPr>
          <w:rFonts w:ascii="Times New Roman" w:hAnsi="Times New Roman" w:cs="Times New Roman"/>
          <w:sz w:val="26"/>
          <w:szCs w:val="26"/>
        </w:rPr>
        <w:t>. Ответственность за нарушение настоящих Правил</w:t>
      </w:r>
      <w:bookmarkEnd w:id="36"/>
      <w:bookmarkEnd w:id="37"/>
    </w:p>
    <w:p w:rsidR="001E32E5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Ответственность за нарушение настоящих Правил наступает согласно зак</w:t>
      </w:r>
      <w:r w:rsidRPr="00C25978">
        <w:rPr>
          <w:rFonts w:ascii="Times New Roman" w:hAnsi="Times New Roman" w:cs="Times New Roman"/>
          <w:sz w:val="26"/>
          <w:szCs w:val="26"/>
        </w:rPr>
        <w:t>о</w:t>
      </w:r>
      <w:r w:rsidRPr="00C25978">
        <w:rPr>
          <w:rFonts w:ascii="Times New Roman" w:hAnsi="Times New Roman" w:cs="Times New Roman"/>
          <w:sz w:val="26"/>
          <w:szCs w:val="26"/>
        </w:rPr>
        <w:t>нодательству Российской Федерации и Хабаровского края.</w:t>
      </w:r>
    </w:p>
    <w:p w:rsidR="001E32E5" w:rsidRPr="003E440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2E5" w:rsidRPr="003E440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C75B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E4401">
        <w:rPr>
          <w:rFonts w:ascii="Times New Roman" w:hAnsi="Times New Roman" w:cs="Times New Roman"/>
          <w:sz w:val="26"/>
          <w:szCs w:val="26"/>
        </w:rPr>
        <w:t>. О регулировании иных вопросов землепользования и застройки</w:t>
      </w:r>
    </w:p>
    <w:p w:rsidR="001E32E5" w:rsidRPr="003E440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2E5" w:rsidRPr="003E440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Статья 14.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1E32E5" w:rsidRPr="003E440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строительный регламент и на которые распространяется действие указанного гр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достроительного регламента, являются несоответствующими градостроительному регламенту, в случаях, когда:</w:t>
      </w:r>
    </w:p>
    <w:p w:rsidR="001E32E5" w:rsidRPr="003E4401" w:rsidRDefault="00AF00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1E32E5" w:rsidRPr="003E4401">
        <w:rPr>
          <w:rFonts w:ascii="Times New Roman" w:hAnsi="Times New Roman" w:cs="Times New Roman"/>
          <w:sz w:val="26"/>
          <w:szCs w:val="26"/>
        </w:rPr>
        <w:t>существующие виды использования земельных участков и объектов кап</w:t>
      </w:r>
      <w:r w:rsidR="001E32E5" w:rsidRPr="003E4401">
        <w:rPr>
          <w:rFonts w:ascii="Times New Roman" w:hAnsi="Times New Roman" w:cs="Times New Roman"/>
          <w:sz w:val="26"/>
          <w:szCs w:val="26"/>
        </w:rPr>
        <w:t>и</w:t>
      </w:r>
      <w:r w:rsidR="001E32E5" w:rsidRPr="003E4401">
        <w:rPr>
          <w:rFonts w:ascii="Times New Roman" w:hAnsi="Times New Roman" w:cs="Times New Roman"/>
          <w:sz w:val="26"/>
          <w:szCs w:val="26"/>
        </w:rPr>
        <w:t>тального строительства не соответствуют указанным в градостроительном регл</w:t>
      </w:r>
      <w:r w:rsidR="001E32E5" w:rsidRPr="003E4401">
        <w:rPr>
          <w:rFonts w:ascii="Times New Roman" w:hAnsi="Times New Roman" w:cs="Times New Roman"/>
          <w:sz w:val="26"/>
          <w:szCs w:val="26"/>
        </w:rPr>
        <w:t>а</w:t>
      </w:r>
      <w:r w:rsidR="001E32E5" w:rsidRPr="003E4401">
        <w:rPr>
          <w:rFonts w:ascii="Times New Roman" w:hAnsi="Times New Roman" w:cs="Times New Roman"/>
          <w:sz w:val="26"/>
          <w:szCs w:val="26"/>
        </w:rPr>
        <w:t>менте соответствующей территориальной зоны видам разрешённого использов</w:t>
      </w:r>
      <w:r w:rsidR="001E32E5" w:rsidRPr="003E4401">
        <w:rPr>
          <w:rFonts w:ascii="Times New Roman" w:hAnsi="Times New Roman" w:cs="Times New Roman"/>
          <w:sz w:val="26"/>
          <w:szCs w:val="26"/>
        </w:rPr>
        <w:t>а</w:t>
      </w:r>
      <w:r w:rsidR="001E32E5" w:rsidRPr="003E4401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строительства;</w:t>
      </w:r>
    </w:p>
    <w:p w:rsidR="001E32E5" w:rsidRPr="003E4401" w:rsidRDefault="00AF00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1E32E5" w:rsidRPr="003E4401">
        <w:rPr>
          <w:rFonts w:ascii="Times New Roman" w:hAnsi="Times New Roman" w:cs="Times New Roman"/>
          <w:sz w:val="26"/>
          <w:szCs w:val="26"/>
        </w:rPr>
        <w:t>существующие виды использования земельных участков и объектов кап</w:t>
      </w:r>
      <w:r w:rsidR="001E32E5" w:rsidRPr="003E4401">
        <w:rPr>
          <w:rFonts w:ascii="Times New Roman" w:hAnsi="Times New Roman" w:cs="Times New Roman"/>
          <w:sz w:val="26"/>
          <w:szCs w:val="26"/>
        </w:rPr>
        <w:t>и</w:t>
      </w:r>
      <w:r w:rsidR="001E32E5" w:rsidRPr="003E4401">
        <w:rPr>
          <w:rFonts w:ascii="Times New Roman" w:hAnsi="Times New Roman" w:cs="Times New Roman"/>
          <w:sz w:val="26"/>
          <w:szCs w:val="26"/>
        </w:rPr>
        <w:t>тального строительства соответствуют указанным в градостроительном регламе</w:t>
      </w:r>
      <w:r w:rsidR="001E32E5" w:rsidRPr="003E4401">
        <w:rPr>
          <w:rFonts w:ascii="Times New Roman" w:hAnsi="Times New Roman" w:cs="Times New Roman"/>
          <w:sz w:val="26"/>
          <w:szCs w:val="26"/>
        </w:rPr>
        <w:t>н</w:t>
      </w:r>
      <w:r w:rsidR="001E32E5" w:rsidRPr="003E4401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 видам разрешённого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</w:t>
      </w:r>
      <w:r w:rsidR="001E32E5" w:rsidRPr="003E4401">
        <w:rPr>
          <w:rFonts w:ascii="Times New Roman" w:hAnsi="Times New Roman" w:cs="Times New Roman"/>
          <w:sz w:val="26"/>
          <w:szCs w:val="26"/>
        </w:rPr>
        <w:t>с</w:t>
      </w:r>
      <w:r w:rsidR="001E32E5" w:rsidRPr="003E4401">
        <w:rPr>
          <w:rFonts w:ascii="Times New Roman" w:hAnsi="Times New Roman" w:cs="Times New Roman"/>
          <w:sz w:val="26"/>
          <w:szCs w:val="26"/>
        </w:rPr>
        <w:t>пользования территории, в пределах которых указанные виды использования з</w:t>
      </w:r>
      <w:r w:rsidR="001E32E5" w:rsidRPr="003E4401">
        <w:rPr>
          <w:rFonts w:ascii="Times New Roman" w:hAnsi="Times New Roman" w:cs="Times New Roman"/>
          <w:sz w:val="26"/>
          <w:szCs w:val="26"/>
        </w:rPr>
        <w:t>е</w:t>
      </w:r>
      <w:r w:rsidR="001E32E5" w:rsidRPr="003E4401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не допускаются;</w:t>
      </w:r>
      <w:proofErr w:type="gramEnd"/>
    </w:p>
    <w:p w:rsidR="001E32E5" w:rsidRPr="003E4401" w:rsidRDefault="00AF00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1E32E5" w:rsidRPr="003E4401">
        <w:rPr>
          <w:rFonts w:ascii="Times New Roman" w:hAnsi="Times New Roman" w:cs="Times New Roman"/>
          <w:sz w:val="26"/>
          <w:szCs w:val="26"/>
        </w:rPr>
        <w:t>существующие параметры объектов капитального строительства не соо</w:t>
      </w:r>
      <w:r w:rsidR="001E32E5" w:rsidRPr="003E4401">
        <w:rPr>
          <w:rFonts w:ascii="Times New Roman" w:hAnsi="Times New Roman" w:cs="Times New Roman"/>
          <w:sz w:val="26"/>
          <w:szCs w:val="26"/>
        </w:rPr>
        <w:t>т</w:t>
      </w:r>
      <w:r w:rsidR="001E32E5" w:rsidRPr="003E4401">
        <w:rPr>
          <w:rFonts w:ascii="Times New Roman" w:hAnsi="Times New Roman" w:cs="Times New Roman"/>
          <w:sz w:val="26"/>
          <w:szCs w:val="26"/>
        </w:rPr>
        <w:t>ветствуют предельным параметрам разрешённого строительства, реконструкции объектов капитального строительства, указанным в градостроительном регламе</w:t>
      </w:r>
      <w:r w:rsidR="001E32E5" w:rsidRPr="003E4401">
        <w:rPr>
          <w:rFonts w:ascii="Times New Roman" w:hAnsi="Times New Roman" w:cs="Times New Roman"/>
          <w:sz w:val="26"/>
          <w:szCs w:val="26"/>
        </w:rPr>
        <w:t>н</w:t>
      </w:r>
      <w:r w:rsidR="001E32E5" w:rsidRPr="003E4401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зоны;</w:t>
      </w:r>
    </w:p>
    <w:p w:rsidR="009463C0" w:rsidRPr="003E4401" w:rsidRDefault="00AF00AF" w:rsidP="00A5532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="001E32E5" w:rsidRPr="003E4401">
        <w:rPr>
          <w:rFonts w:ascii="Times New Roman" w:hAnsi="Times New Roman" w:cs="Times New Roman"/>
          <w:sz w:val="26"/>
          <w:szCs w:val="26"/>
        </w:rPr>
        <w:t>существующие параметры объектов капитального строительства соотве</w:t>
      </w:r>
      <w:r w:rsidR="001E32E5" w:rsidRPr="003E4401">
        <w:rPr>
          <w:rFonts w:ascii="Times New Roman" w:hAnsi="Times New Roman" w:cs="Times New Roman"/>
          <w:sz w:val="26"/>
          <w:szCs w:val="26"/>
        </w:rPr>
        <w:t>т</w:t>
      </w:r>
      <w:r w:rsidR="001E32E5" w:rsidRPr="003E4401">
        <w:rPr>
          <w:rFonts w:ascii="Times New Roman" w:hAnsi="Times New Roman" w:cs="Times New Roman"/>
          <w:sz w:val="26"/>
          <w:szCs w:val="26"/>
        </w:rPr>
        <w:t>ствуют предельным параметрам разрешённого строительства, реконструкции объектов капитального строительства, указанным в градостроительном регламе</w:t>
      </w:r>
      <w:r w:rsidR="001E32E5" w:rsidRPr="003E4401">
        <w:rPr>
          <w:rFonts w:ascii="Times New Roman" w:hAnsi="Times New Roman" w:cs="Times New Roman"/>
          <w:sz w:val="26"/>
          <w:szCs w:val="26"/>
        </w:rPr>
        <w:t>н</w:t>
      </w:r>
      <w:r w:rsidR="001E32E5" w:rsidRPr="003E4401">
        <w:rPr>
          <w:rFonts w:ascii="Times New Roman" w:hAnsi="Times New Roman" w:cs="Times New Roman"/>
          <w:sz w:val="26"/>
          <w:szCs w:val="26"/>
        </w:rPr>
        <w:t xml:space="preserve">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</w:t>
      </w:r>
      <w:r w:rsidR="001E32E5" w:rsidRPr="003E4401">
        <w:rPr>
          <w:rFonts w:ascii="Times New Roman" w:hAnsi="Times New Roman" w:cs="Times New Roman"/>
          <w:sz w:val="26"/>
          <w:szCs w:val="26"/>
        </w:rPr>
        <w:lastRenderedPageBreak/>
        <w:t>указанные параметры, не допускается.</w:t>
      </w:r>
    </w:p>
    <w:p w:rsidR="001E32E5" w:rsidRPr="003E440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401" w:rsidRPr="00C25978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Часть II. Карта градостроительного зонирования и зон с особыми услови</w:t>
      </w:r>
      <w:r w:rsidRPr="00C25978">
        <w:rPr>
          <w:rFonts w:ascii="Times New Roman" w:hAnsi="Times New Roman" w:cs="Times New Roman"/>
          <w:sz w:val="26"/>
          <w:szCs w:val="26"/>
        </w:rPr>
        <w:t>я</w:t>
      </w:r>
      <w:r w:rsidRPr="00C25978">
        <w:rPr>
          <w:rFonts w:ascii="Times New Roman" w:hAnsi="Times New Roman" w:cs="Times New Roman"/>
          <w:sz w:val="26"/>
          <w:szCs w:val="26"/>
        </w:rPr>
        <w:t>ми использования территорий</w:t>
      </w:r>
    </w:p>
    <w:p w:rsidR="003E4401" w:rsidRPr="003E4401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401" w:rsidRPr="00C25978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15. Карта градостроительного зонирования и зон с особыми услов</w:t>
      </w:r>
      <w:r w:rsidRPr="00C25978">
        <w:rPr>
          <w:rFonts w:ascii="Times New Roman" w:hAnsi="Times New Roman" w:cs="Times New Roman"/>
          <w:sz w:val="26"/>
          <w:szCs w:val="26"/>
        </w:rPr>
        <w:t>и</w:t>
      </w:r>
      <w:r w:rsidRPr="00C25978">
        <w:rPr>
          <w:rFonts w:ascii="Times New Roman" w:hAnsi="Times New Roman" w:cs="Times New Roman"/>
          <w:sz w:val="26"/>
          <w:szCs w:val="26"/>
        </w:rPr>
        <w:t>ями использования территорий Члянского сельского поселения</w:t>
      </w:r>
    </w:p>
    <w:p w:rsidR="003E4401" w:rsidRPr="003E4401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Карта градостроительного зонирования и зон с особыми условиями испол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зования территорий Члянского сельского поселения представляет собой чертёж с отображением границ Члянского сельского поселения, границ территориальных зон и гра</w:t>
      </w:r>
      <w:r w:rsidR="00992E9A">
        <w:rPr>
          <w:rFonts w:ascii="Times New Roman" w:hAnsi="Times New Roman" w:cs="Times New Roman"/>
          <w:sz w:val="26"/>
          <w:szCs w:val="26"/>
        </w:rPr>
        <w:t>ниц зон специального назначения</w:t>
      </w:r>
      <w:r w:rsidR="00992E9A" w:rsidRPr="00992E9A">
        <w:rPr>
          <w:rFonts w:ascii="Times New Roman" w:hAnsi="Times New Roman" w:cs="Times New Roman"/>
          <w:sz w:val="26"/>
          <w:szCs w:val="26"/>
        </w:rPr>
        <w:t xml:space="preserve"> </w:t>
      </w:r>
      <w:r w:rsidR="00992E9A" w:rsidRPr="002F3284">
        <w:rPr>
          <w:rFonts w:ascii="Times New Roman" w:hAnsi="Times New Roman" w:cs="Times New Roman"/>
          <w:sz w:val="26"/>
          <w:szCs w:val="26"/>
        </w:rPr>
        <w:t>согла</w:t>
      </w:r>
      <w:r w:rsidR="00C702E0">
        <w:rPr>
          <w:rFonts w:ascii="Times New Roman" w:hAnsi="Times New Roman" w:cs="Times New Roman"/>
          <w:sz w:val="26"/>
          <w:szCs w:val="26"/>
        </w:rPr>
        <w:t>сно приложению настоящих Пр</w:t>
      </w:r>
      <w:r w:rsidR="00C702E0">
        <w:rPr>
          <w:rFonts w:ascii="Times New Roman" w:hAnsi="Times New Roman" w:cs="Times New Roman"/>
          <w:sz w:val="26"/>
          <w:szCs w:val="26"/>
        </w:rPr>
        <w:t>а</w:t>
      </w:r>
      <w:r w:rsidR="00C702E0">
        <w:rPr>
          <w:rFonts w:ascii="Times New Roman" w:hAnsi="Times New Roman" w:cs="Times New Roman"/>
          <w:sz w:val="26"/>
          <w:szCs w:val="26"/>
        </w:rPr>
        <w:t>вил</w:t>
      </w:r>
      <w:r w:rsidR="00992E9A" w:rsidRPr="002F3284">
        <w:rPr>
          <w:rFonts w:ascii="Times New Roman" w:hAnsi="Times New Roman" w:cs="Times New Roman"/>
          <w:sz w:val="26"/>
          <w:szCs w:val="26"/>
        </w:rPr>
        <w:t>.</w:t>
      </w:r>
    </w:p>
    <w:p w:rsidR="006B648E" w:rsidRDefault="006B648E" w:rsidP="006B648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территориальных зон по осуществлению деятельности по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плексному и устойчивому развитию не предусмотрены.</w:t>
      </w:r>
    </w:p>
    <w:p w:rsidR="001E32E5" w:rsidRPr="003E440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C25978" w:rsidRDefault="0092634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_Toc241240673"/>
      <w:bookmarkStart w:id="39" w:name="_Toc309126466"/>
      <w:bookmarkEnd w:id="33"/>
      <w:r w:rsidRPr="00C25978">
        <w:rPr>
          <w:rFonts w:ascii="Times New Roman" w:hAnsi="Times New Roman" w:cs="Times New Roman"/>
          <w:sz w:val="26"/>
          <w:szCs w:val="26"/>
        </w:rPr>
        <w:t>Статья 16</w:t>
      </w:r>
      <w:r w:rsidR="00954B9C" w:rsidRPr="00C25978">
        <w:rPr>
          <w:rFonts w:ascii="Times New Roman" w:hAnsi="Times New Roman" w:cs="Times New Roman"/>
          <w:sz w:val="26"/>
          <w:szCs w:val="26"/>
        </w:rPr>
        <w:t>. Перечень территориальных зон, выделенных на карте град</w:t>
      </w:r>
      <w:r w:rsidR="00954B9C" w:rsidRPr="00C25978">
        <w:rPr>
          <w:rFonts w:ascii="Times New Roman" w:hAnsi="Times New Roman" w:cs="Times New Roman"/>
          <w:sz w:val="26"/>
          <w:szCs w:val="26"/>
        </w:rPr>
        <w:t>о</w:t>
      </w:r>
      <w:r w:rsidR="00954B9C" w:rsidRPr="00C25978">
        <w:rPr>
          <w:rFonts w:ascii="Times New Roman" w:hAnsi="Times New Roman" w:cs="Times New Roman"/>
          <w:sz w:val="26"/>
          <w:szCs w:val="26"/>
        </w:rPr>
        <w:t>строительного зонирования</w:t>
      </w:r>
      <w:bookmarkEnd w:id="38"/>
      <w:bookmarkEnd w:id="39"/>
    </w:p>
    <w:p w:rsidR="0024543C" w:rsidRPr="003E4401" w:rsidRDefault="00954B9C" w:rsidP="00EF0D8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1. На карте градостроительного зонирования территории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</w:t>
      </w:r>
      <w:r w:rsidR="005840CA" w:rsidRPr="003E4401">
        <w:rPr>
          <w:rFonts w:ascii="Times New Roman" w:hAnsi="Times New Roman" w:cs="Times New Roman"/>
          <w:sz w:val="26"/>
          <w:szCs w:val="26"/>
        </w:rPr>
        <w:t>ь</w:t>
      </w:r>
      <w:r w:rsidR="005840CA" w:rsidRPr="003E4401">
        <w:rPr>
          <w:rFonts w:ascii="Times New Roman" w:hAnsi="Times New Roman" w:cs="Times New Roman"/>
          <w:sz w:val="26"/>
          <w:szCs w:val="26"/>
        </w:rPr>
        <w:t>ского поселения</w:t>
      </w:r>
      <w:r w:rsidR="002103F1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>выделены след</w:t>
      </w:r>
      <w:r w:rsidR="0024543C" w:rsidRPr="003E4401">
        <w:rPr>
          <w:rFonts w:ascii="Times New Roman" w:hAnsi="Times New Roman" w:cs="Times New Roman"/>
          <w:sz w:val="26"/>
          <w:szCs w:val="26"/>
        </w:rPr>
        <w:t>ующие виды территориальных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19"/>
      </w:tblGrid>
      <w:tr w:rsidR="00AB6CF3" w:rsidRPr="00A55323" w:rsidTr="00EF0D83">
        <w:trPr>
          <w:trHeight w:val="789"/>
          <w:tblHeader/>
        </w:trPr>
        <w:tc>
          <w:tcPr>
            <w:tcW w:w="1809" w:type="dxa"/>
            <w:vAlign w:val="center"/>
          </w:tcPr>
          <w:p w:rsidR="00AB6CF3" w:rsidRPr="00A55323" w:rsidRDefault="00AB6CF3" w:rsidP="00EF0D83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Кодовые об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значения те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риториальных зон</w:t>
            </w:r>
          </w:p>
        </w:tc>
        <w:tc>
          <w:tcPr>
            <w:tcW w:w="7619" w:type="dxa"/>
            <w:vAlign w:val="center"/>
          </w:tcPr>
          <w:p w:rsidR="00AB6CF3" w:rsidRPr="00A55323" w:rsidRDefault="00AB6CF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</w:tr>
    </w:tbl>
    <w:p w:rsidR="00EF0D83" w:rsidRDefault="00EF0D83" w:rsidP="00EF0D83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19"/>
      </w:tblGrid>
      <w:tr w:rsidR="00EF0D83" w:rsidRPr="00A55323" w:rsidTr="00EF0D83">
        <w:trPr>
          <w:trHeight w:val="266"/>
          <w:tblHeader/>
        </w:trPr>
        <w:tc>
          <w:tcPr>
            <w:tcW w:w="1809" w:type="dxa"/>
            <w:vAlign w:val="center"/>
          </w:tcPr>
          <w:p w:rsidR="00EF0D83" w:rsidRPr="00A55323" w:rsidRDefault="00EF0D8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9" w:type="dxa"/>
            <w:vAlign w:val="center"/>
          </w:tcPr>
          <w:p w:rsidR="00EF0D83" w:rsidRDefault="00EF0D8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CF3" w:rsidRPr="00A55323" w:rsidTr="00EF0D83">
        <w:trPr>
          <w:trHeight w:val="266"/>
        </w:trPr>
        <w:tc>
          <w:tcPr>
            <w:tcW w:w="1809" w:type="dxa"/>
            <w:vAlign w:val="center"/>
          </w:tcPr>
          <w:p w:rsidR="00AB6CF3" w:rsidRPr="00A55323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B6CF3" w:rsidRPr="00A55323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AB6CF3" w:rsidRPr="00A55323" w:rsidTr="00EF0D83">
        <w:trPr>
          <w:trHeight w:val="255"/>
        </w:trPr>
        <w:tc>
          <w:tcPr>
            <w:tcW w:w="1809" w:type="dxa"/>
            <w:vAlign w:val="center"/>
          </w:tcPr>
          <w:p w:rsidR="00AB6CF3" w:rsidRPr="00A55323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7619" w:type="dxa"/>
            <w:vAlign w:val="center"/>
          </w:tcPr>
          <w:p w:rsidR="00DE721B" w:rsidRPr="00A55323" w:rsidRDefault="002E2E89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(наимен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вание по Методическим Рекомендациям по разработке проектов ген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ральных планов поселений и городских округов, утв. Приказом Минр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гионразвития от 26 мая 2011 года, прил. 3, п. 3.2)</w:t>
            </w:r>
          </w:p>
          <w:p w:rsidR="00AB6CF3" w:rsidRPr="00A55323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AB6CF3" w:rsidRPr="00A55323" w:rsidRDefault="00AB6CF3" w:rsidP="006B648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–обеспечение правовых условий использования и строительства н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движимости на территориях размещения центральных функций, где сочетаются административные, общественные и иные учреждения ф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дерального, регионального и местного значения</w:t>
            </w:r>
            <w:r w:rsidR="006B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F3" w:rsidRPr="00A55323" w:rsidTr="00EF0D83">
        <w:trPr>
          <w:trHeight w:val="250"/>
        </w:trPr>
        <w:tc>
          <w:tcPr>
            <w:tcW w:w="1809" w:type="dxa"/>
            <w:vAlign w:val="center"/>
          </w:tcPr>
          <w:p w:rsidR="00AB6CF3" w:rsidRPr="00A55323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B6CF3" w:rsidRPr="00A55323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</w:tr>
      <w:tr w:rsidR="00AB6CF3" w:rsidRPr="00A55323" w:rsidTr="00EF0D83">
        <w:trPr>
          <w:trHeight w:val="2009"/>
        </w:trPr>
        <w:tc>
          <w:tcPr>
            <w:tcW w:w="1809" w:type="dxa"/>
            <w:vAlign w:val="center"/>
          </w:tcPr>
          <w:p w:rsidR="00AB6CF3" w:rsidRPr="00A55323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619" w:type="dxa"/>
            <w:vAlign w:val="center"/>
          </w:tcPr>
          <w:p w:rsidR="00DE721B" w:rsidRPr="00A55323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E2E89"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E2E89" w:rsidRPr="00A55323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2E2E89" w:rsidRPr="00A55323">
              <w:rPr>
                <w:rFonts w:ascii="Times New Roman" w:hAnsi="Times New Roman" w:cs="Times New Roman"/>
                <w:sz w:val="24"/>
                <w:szCs w:val="24"/>
              </w:rPr>
              <w:t>ыми домам</w:t>
            </w:r>
            <w:proofErr w:type="gramStart"/>
            <w:r w:rsidR="002E2E89" w:rsidRPr="00A55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наименование по Методическим Рекомендациям по разработке проектов генеральных планов поселений и городских округов, утв. Приказом Минрегионра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721B" w:rsidRPr="00A55323">
              <w:rPr>
                <w:rFonts w:ascii="Times New Roman" w:hAnsi="Times New Roman" w:cs="Times New Roman"/>
                <w:sz w:val="24"/>
                <w:szCs w:val="24"/>
              </w:rPr>
              <w:t>вития от 26 мая 2011 года прил. 3, п. 3.1.3)</w:t>
            </w:r>
          </w:p>
          <w:p w:rsidR="00AB6CF3" w:rsidRPr="00A55323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AB6CF3" w:rsidRPr="00A55323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на существующих и вновь осваиваемых территориях зон комфортной индивидуальной жилой з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стройки;</w:t>
            </w:r>
          </w:p>
          <w:p w:rsidR="00AB6CF3" w:rsidRPr="00A55323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объектов социального и культурно-бытового обслуживания, обеспечивающих потребности населения.</w:t>
            </w:r>
          </w:p>
        </w:tc>
      </w:tr>
      <w:tr w:rsidR="00C11BD1" w:rsidRPr="00A55323" w:rsidTr="00EF0D83">
        <w:trPr>
          <w:trHeight w:val="2009"/>
        </w:trPr>
        <w:tc>
          <w:tcPr>
            <w:tcW w:w="1809" w:type="dxa"/>
            <w:vAlign w:val="center"/>
          </w:tcPr>
          <w:p w:rsidR="00C11BD1" w:rsidRPr="00A55323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7619" w:type="dxa"/>
            <w:vAlign w:val="center"/>
          </w:tcPr>
          <w:p w:rsidR="00C11BD1" w:rsidRPr="00A55323" w:rsidRDefault="002E2E89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  <w:r w:rsidR="00EF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BD1" w:rsidRPr="00A55323">
              <w:rPr>
                <w:rFonts w:ascii="Times New Roman" w:hAnsi="Times New Roman" w:cs="Times New Roman"/>
                <w:sz w:val="24"/>
                <w:szCs w:val="24"/>
              </w:rPr>
              <w:t>с ограничением н</w:t>
            </w:r>
            <w:r w:rsidR="00C11BD1"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BD1" w:rsidRPr="00A55323">
              <w:rPr>
                <w:rFonts w:ascii="Times New Roman" w:hAnsi="Times New Roman" w:cs="Times New Roman"/>
                <w:sz w:val="24"/>
                <w:szCs w:val="24"/>
              </w:rPr>
              <w:t>вого строительства.</w:t>
            </w:r>
          </w:p>
          <w:p w:rsidR="00C11BD1" w:rsidRPr="00A55323" w:rsidRDefault="00C11BD1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C11BD1" w:rsidRPr="00A55323" w:rsidRDefault="00C11BD1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 возмездного изъятия, в судебном п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рядке ранее предоставленных под индивидуальное жилищное стро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тельство земельных участков с предварительным равноценным возм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щением в денежном эквиваленте стоимости земельного участка и ра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положенных на нем объектов недвижимости.</w:t>
            </w:r>
          </w:p>
        </w:tc>
      </w:tr>
      <w:tr w:rsidR="00C11BD1" w:rsidRPr="00A55323" w:rsidTr="00EF0D83">
        <w:trPr>
          <w:trHeight w:val="241"/>
        </w:trPr>
        <w:tc>
          <w:tcPr>
            <w:tcW w:w="1809" w:type="dxa"/>
            <w:vAlign w:val="center"/>
          </w:tcPr>
          <w:p w:rsidR="00C11BD1" w:rsidRPr="00A55323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BD1" w:rsidRPr="00A55323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C1148A" w:rsidRPr="00A55323" w:rsidTr="00EF0D83">
        <w:trPr>
          <w:trHeight w:val="241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Коммунальная зона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произво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ственных, коммунальных предприятий, не выше V класса санитарной вредности, деятельность которых связана с низкими уровнями шума и загрязнения. Допускается широкий спектр услуг, способствующих ра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витию производственной деятельности. 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C1148A" w:rsidRPr="00A55323" w:rsidTr="00EF0D83">
        <w:trPr>
          <w:trHeight w:val="241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зонаV класса санитарной опасности (наименование по Методическим Рекомендациям по разработке проектов генеральных планов поселений и городских округов, утв. Приказом Минрегионра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вития от 26 мая 2011 года прил. 3, п. 3.3.1)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произво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ственных, коммунальных предприятий, не выше V класса санитарной вредности, деятельность которых связана с низкими уровнями шума и загрязнения. Допускается широкий спектр услуг, способствующих ра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витию производственной деятельности. 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C1148A" w:rsidRPr="00A55323" w:rsidTr="00EF0D83">
        <w:trPr>
          <w:trHeight w:val="241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A55323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C1148A" w:rsidRPr="00A55323" w:rsidTr="00EF0D83">
        <w:trPr>
          <w:trHeight w:val="241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 (наименование по Методическим Рекомендациям по разработке проектов генеральных планов поселений и городских округов, утв. Приказом Минрегионразвития от 26 мая 2011 года прил. 3, п. 3.4)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правовых </w:t>
            </w:r>
            <w:proofErr w:type="gram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условий использования участков сооружений инженерного обеспечения</w:t>
            </w:r>
            <w:proofErr w:type="gramEnd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8A" w:rsidRPr="00A55323" w:rsidTr="00EF0D83">
        <w:trPr>
          <w:trHeight w:val="85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A55323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ЗОНЫ</w:t>
            </w:r>
          </w:p>
        </w:tc>
      </w:tr>
      <w:tr w:rsidR="00C1148A" w:rsidRPr="00A55323" w:rsidTr="00EF0D83">
        <w:trPr>
          <w:trHeight w:val="85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мест общего пользования (наименование по Методическим Рек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мендациям по разработке проектов генеральных планов поселений и городских округов, утв. Приказом Минрегионразвития от 26 мая 2011 года прил. 3, п. 3.6.1)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объектов туризма и отдыха.</w:t>
            </w:r>
          </w:p>
        </w:tc>
      </w:tr>
      <w:tr w:rsidR="00C1148A" w:rsidRPr="00A55323" w:rsidTr="00EF0D83">
        <w:trPr>
          <w:trHeight w:val="345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сельских природных территорий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сущ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ствующего природного ландшафта и создания экологически чистой окружающей среды в интересах здоровья населения, сохранения и во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производства лесов, обеспечение их рационального использования.</w:t>
            </w:r>
          </w:p>
        </w:tc>
      </w:tr>
      <w:tr w:rsidR="00C1148A" w:rsidRPr="00A55323" w:rsidTr="00EF0D83">
        <w:trPr>
          <w:trHeight w:val="345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–защитного озеленения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для отделения территорий жилой з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стройки, ландшафтно-рекреационных зон от территорий организаций, промышленных объектов и производств, являющихся источниками воздействия на среду обитания и здоровье человека, а также обеспеч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ния снижения данных воздействий средствами озеленения.</w:t>
            </w:r>
          </w:p>
        </w:tc>
      </w:tr>
      <w:tr w:rsidR="00C1148A" w:rsidRPr="00A55323" w:rsidTr="00EF0D83">
        <w:trPr>
          <w:trHeight w:val="77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НАЗНАЧЕНИЯ</w:t>
            </w:r>
          </w:p>
        </w:tc>
      </w:tr>
      <w:tr w:rsidR="00C1148A" w:rsidRPr="00A55323" w:rsidTr="00EF0D83">
        <w:trPr>
          <w:trHeight w:val="345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7619" w:type="dxa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 (наименование по Метод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ческим Рекомендациям по разработке проектов генеральных планов поселений и городских округов, утв. Приказом Минрегионразвития от 26 мая 2011 года прил. 3, п. 3.7.1)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 для развития существующих террит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рий сельскохозяйственных угодий, выращивания сельскохозяйстве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ных культур.</w:t>
            </w:r>
          </w:p>
        </w:tc>
      </w:tr>
      <w:tr w:rsidR="00C1148A" w:rsidRPr="00A55323" w:rsidTr="00EF0D83">
        <w:trPr>
          <w:trHeight w:val="77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A55323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</w:tr>
      <w:tr w:rsidR="00C1148A" w:rsidRPr="00A55323" w:rsidTr="00EF0D83">
        <w:trPr>
          <w:trHeight w:val="64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ритуального назначения (наименование по Методическим Рек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мендациям по разработке проектов генеральных планов поселений и городских округов, утв. Приказом Минрегионразвития от 26 мая 2011 года прил. 3, п. 3.8.1)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обеспечение правовых </w:t>
            </w:r>
            <w:proofErr w:type="spell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условийиспользования</w:t>
            </w:r>
            <w:proofErr w:type="spellEnd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кладбищ.</w:t>
            </w:r>
          </w:p>
        </w:tc>
      </w:tr>
      <w:tr w:rsidR="00C1148A" w:rsidRPr="00A55323" w:rsidTr="00EF0D83">
        <w:trPr>
          <w:trHeight w:val="64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СН-2</w:t>
            </w: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Цель выделения;</w:t>
            </w:r>
          </w:p>
          <w:p w:rsidR="00C1148A" w:rsidRPr="00A55323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правовых </w:t>
            </w:r>
            <w:proofErr w:type="spell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условийиспользования</w:t>
            </w:r>
            <w:proofErr w:type="spellEnd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складиров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ния и захоронения отходов.</w:t>
            </w:r>
          </w:p>
        </w:tc>
      </w:tr>
      <w:tr w:rsidR="00C1148A" w:rsidRPr="00A55323" w:rsidTr="00EF0D83">
        <w:trPr>
          <w:trHeight w:val="104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ТРАНСПОРТА</w:t>
            </w:r>
          </w:p>
        </w:tc>
      </w:tr>
      <w:tr w:rsidR="00C1148A" w:rsidRPr="00A55323" w:rsidTr="00EF0D83">
        <w:trPr>
          <w:trHeight w:val="104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61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водного транспорта</w:t>
            </w:r>
          </w:p>
        </w:tc>
      </w:tr>
      <w:tr w:rsidR="00C1148A" w:rsidRPr="00A55323" w:rsidTr="00EF0D83">
        <w:trPr>
          <w:trHeight w:val="104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619" w:type="dxa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Зона автомобильного транспорта</w:t>
            </w:r>
          </w:p>
        </w:tc>
      </w:tr>
      <w:tr w:rsidR="00C1148A" w:rsidRPr="00A55323" w:rsidTr="00EF0D83">
        <w:trPr>
          <w:trHeight w:val="104"/>
        </w:trPr>
        <w:tc>
          <w:tcPr>
            <w:tcW w:w="1809" w:type="dxa"/>
            <w:vAlign w:val="center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7619" w:type="dxa"/>
          </w:tcPr>
          <w:p w:rsidR="00C1148A" w:rsidRPr="00A55323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</w:tr>
    </w:tbl>
    <w:p w:rsidR="00A229AE" w:rsidRPr="00A55323" w:rsidRDefault="00A229AE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309126468"/>
    </w:p>
    <w:p w:rsidR="00CB73F5" w:rsidRPr="00A55323" w:rsidRDefault="00CB73F5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FF" w:rsidRPr="00A55323" w:rsidRDefault="00AA3A98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23">
        <w:rPr>
          <w:rFonts w:ascii="Times New Roman" w:hAnsi="Times New Roman" w:cs="Times New Roman"/>
          <w:sz w:val="24"/>
          <w:szCs w:val="24"/>
        </w:rPr>
        <w:t>Статья 17</w:t>
      </w:r>
      <w:r w:rsidR="000F66FF" w:rsidRPr="00A55323">
        <w:rPr>
          <w:rFonts w:ascii="Times New Roman" w:hAnsi="Times New Roman" w:cs="Times New Roman"/>
          <w:sz w:val="24"/>
          <w:szCs w:val="24"/>
        </w:rPr>
        <w:t>. Виды зон с особыми условиями использования территории</w:t>
      </w:r>
    </w:p>
    <w:p w:rsidR="000F66FF" w:rsidRPr="00A55323" w:rsidRDefault="000F66FF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5"/>
        <w:gridCol w:w="2728"/>
        <w:gridCol w:w="4309"/>
      </w:tblGrid>
      <w:tr w:rsidR="000F66FF" w:rsidRPr="00A55323" w:rsidTr="00440E6E">
        <w:trPr>
          <w:cantSplit/>
        </w:trPr>
        <w:tc>
          <w:tcPr>
            <w:tcW w:w="1185" w:type="pct"/>
            <w:vAlign w:val="center"/>
          </w:tcPr>
          <w:p w:rsidR="000F66FF" w:rsidRPr="00A55323" w:rsidRDefault="00353FCB" w:rsidP="00987B92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иды зон</w:t>
            </w:r>
          </w:p>
        </w:tc>
        <w:tc>
          <w:tcPr>
            <w:tcW w:w="1479" w:type="pct"/>
            <w:vAlign w:val="center"/>
          </w:tcPr>
          <w:p w:rsidR="000F66FF" w:rsidRPr="00A55323" w:rsidRDefault="00353FCB" w:rsidP="00987B92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азновидности видов зон</w:t>
            </w:r>
          </w:p>
        </w:tc>
        <w:tc>
          <w:tcPr>
            <w:tcW w:w="2336" w:type="pct"/>
            <w:vAlign w:val="center"/>
          </w:tcPr>
          <w:p w:rsidR="000F66FF" w:rsidRPr="00A55323" w:rsidRDefault="00353FCB" w:rsidP="00987B92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ормативно-правовое основание</w:t>
            </w:r>
          </w:p>
        </w:tc>
      </w:tr>
      <w:tr w:rsidR="007E4AC3" w:rsidRPr="00A55323" w:rsidTr="0054156F">
        <w:trPr>
          <w:cantSplit/>
        </w:trPr>
        <w:tc>
          <w:tcPr>
            <w:tcW w:w="1185" w:type="pct"/>
            <w:vMerge w:val="restart"/>
            <w:tcBorders>
              <w:top w:val="single" w:sz="4" w:space="0" w:color="auto"/>
            </w:tcBorders>
            <w:vAlign w:val="center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1479" w:type="pct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Охранные зоны объектов электросетевого хозя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36" w:type="pct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ской Федерации от</w:t>
            </w:r>
            <w:r w:rsidR="00D9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24.02.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55323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="00D902BA">
              <w:rPr>
                <w:rFonts w:ascii="Times New Roman" w:hAnsi="Times New Roman" w:cs="Times New Roman"/>
                <w:sz w:val="24"/>
                <w:szCs w:val="24"/>
              </w:rPr>
              <w:t>. №160 "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охранных зон объектов электросетевого хозяйства и особых условий использования земел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ных участков, расположенных в гран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цах таких зон</w:t>
            </w:r>
            <w:r w:rsidR="00D902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E4AC3" w:rsidRPr="00A55323" w:rsidTr="0054156F">
        <w:trPr>
          <w:cantSplit/>
        </w:trPr>
        <w:tc>
          <w:tcPr>
            <w:tcW w:w="1185" w:type="pct"/>
            <w:vMerge/>
            <w:vAlign w:val="center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Охранные зоны линий сооружений связи и л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ний и сооружений ради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2336" w:type="pct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07.07.2003г. </w:t>
            </w:r>
          </w:p>
          <w:p w:rsidR="007E4AC3" w:rsidRPr="00A55323" w:rsidRDefault="00D902B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126-ФЗ "О связи"</w:t>
            </w:r>
            <w:r w:rsidR="007E4AC3" w:rsidRPr="00A55323">
              <w:rPr>
                <w:rFonts w:ascii="Times New Roman" w:hAnsi="Times New Roman" w:cs="Times New Roman"/>
                <w:sz w:val="24"/>
                <w:szCs w:val="24"/>
              </w:rPr>
              <w:t>; Постановление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РФ от 09.06.1995г. № 578 "</w:t>
            </w:r>
            <w:r w:rsidR="007E4AC3" w:rsidRPr="00A5532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охраны линий и сооружений связи Российской Федер</w:t>
            </w:r>
            <w:r w:rsidR="007E4AC3" w:rsidRPr="00A55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4AC3" w:rsidRPr="00A553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E4AC3" w:rsidRPr="00A55323" w:rsidTr="0054156F">
        <w:trPr>
          <w:cantSplit/>
        </w:trPr>
        <w:tc>
          <w:tcPr>
            <w:tcW w:w="1185" w:type="pct"/>
            <w:vMerge/>
            <w:tcBorders>
              <w:bottom w:val="single" w:sz="4" w:space="0" w:color="auto"/>
            </w:tcBorders>
            <w:vAlign w:val="center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7E4AC3" w:rsidRPr="00A55323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Придорожные полосы а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</w:t>
            </w:r>
          </w:p>
        </w:tc>
        <w:tc>
          <w:tcPr>
            <w:tcW w:w="2336" w:type="pct"/>
          </w:tcPr>
          <w:p w:rsidR="007E4AC3" w:rsidRPr="00A55323" w:rsidRDefault="00C26198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Федеральный зак</w:t>
            </w:r>
            <w:r w:rsidR="00D902BA">
              <w:rPr>
                <w:rFonts w:ascii="Times New Roman" w:hAnsi="Times New Roman" w:cs="Times New Roman"/>
                <w:sz w:val="24"/>
                <w:szCs w:val="24"/>
              </w:rPr>
              <w:t>он от 8 ноября 2007г. № 257-ФЗ "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D902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F66FF" w:rsidRPr="00A55323" w:rsidTr="00A229AE">
        <w:trPr>
          <w:cantSplit/>
          <w:trHeight w:val="226"/>
        </w:trPr>
        <w:tc>
          <w:tcPr>
            <w:tcW w:w="1185" w:type="pct"/>
            <w:vMerge w:val="restart"/>
            <w:vAlign w:val="center"/>
          </w:tcPr>
          <w:p w:rsidR="000F66FF" w:rsidRPr="00A55323" w:rsidRDefault="001F2E4D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479" w:type="pct"/>
          </w:tcPr>
          <w:p w:rsidR="000F66FF" w:rsidRPr="00A55323" w:rsidRDefault="001F2E4D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230" w:rsidRPr="00A55323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9234EA"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зоны рек, ручьев</w:t>
            </w:r>
          </w:p>
        </w:tc>
        <w:tc>
          <w:tcPr>
            <w:tcW w:w="2336" w:type="pct"/>
            <w:vMerge w:val="restart"/>
            <w:vAlign w:val="center"/>
          </w:tcPr>
          <w:p w:rsidR="000F66FF" w:rsidRPr="00A55323" w:rsidRDefault="000F66F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Водный кодекс Российской Федерации</w:t>
            </w:r>
          </w:p>
        </w:tc>
      </w:tr>
      <w:tr w:rsidR="000F66FF" w:rsidRPr="00A55323" w:rsidTr="0054156F">
        <w:trPr>
          <w:cantSplit/>
        </w:trPr>
        <w:tc>
          <w:tcPr>
            <w:tcW w:w="1185" w:type="pct"/>
            <w:vMerge/>
            <w:vAlign w:val="center"/>
          </w:tcPr>
          <w:p w:rsidR="000F66FF" w:rsidRPr="00A55323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0F66FF" w:rsidRPr="00A55323" w:rsidRDefault="001F2E4D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 xml:space="preserve"> зоны озер, водохранилищ</w:t>
            </w:r>
          </w:p>
        </w:tc>
        <w:tc>
          <w:tcPr>
            <w:tcW w:w="2336" w:type="pct"/>
            <w:vMerge/>
          </w:tcPr>
          <w:p w:rsidR="000F66FF" w:rsidRPr="00A55323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FF" w:rsidRPr="00A55323" w:rsidTr="0054156F">
        <w:trPr>
          <w:cantSplit/>
        </w:trPr>
        <w:tc>
          <w:tcPr>
            <w:tcW w:w="1185" w:type="pct"/>
            <w:vMerge/>
            <w:vAlign w:val="center"/>
          </w:tcPr>
          <w:p w:rsidR="000F66FF" w:rsidRPr="00A55323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0F66FF" w:rsidRPr="00A55323" w:rsidRDefault="008103D6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рибрежная защитная полоса</w:t>
            </w:r>
          </w:p>
        </w:tc>
        <w:tc>
          <w:tcPr>
            <w:tcW w:w="2336" w:type="pct"/>
            <w:vMerge/>
          </w:tcPr>
          <w:p w:rsidR="000F66FF" w:rsidRPr="00A55323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FF" w:rsidRPr="00A55323" w:rsidTr="0054156F">
        <w:trPr>
          <w:cantSplit/>
        </w:trPr>
        <w:tc>
          <w:tcPr>
            <w:tcW w:w="1185" w:type="pct"/>
            <w:vAlign w:val="center"/>
          </w:tcPr>
          <w:p w:rsidR="000F66FF" w:rsidRPr="00A55323" w:rsidRDefault="008103D6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</w:t>
            </w:r>
          </w:p>
        </w:tc>
        <w:tc>
          <w:tcPr>
            <w:tcW w:w="1479" w:type="pct"/>
          </w:tcPr>
          <w:p w:rsidR="000F66FF" w:rsidRPr="00A55323" w:rsidRDefault="008103D6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 источников и водопров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дов питьевого назначения</w:t>
            </w:r>
          </w:p>
        </w:tc>
        <w:tc>
          <w:tcPr>
            <w:tcW w:w="2336" w:type="pct"/>
          </w:tcPr>
          <w:p w:rsidR="000F66FF" w:rsidRPr="00A55323" w:rsidRDefault="00D902B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2.1.4.1110-02 "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 и в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A55323">
              <w:rPr>
                <w:rFonts w:ascii="Times New Roman" w:hAnsi="Times New Roman" w:cs="Times New Roman"/>
                <w:sz w:val="24"/>
                <w:szCs w:val="24"/>
              </w:rPr>
              <w:t>допроводов питьевого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4156F" w:rsidRPr="00A55323" w:rsidTr="0054156F">
        <w:trPr>
          <w:cantSplit/>
          <w:trHeight w:val="1020"/>
        </w:trPr>
        <w:tc>
          <w:tcPr>
            <w:tcW w:w="1185" w:type="pct"/>
            <w:vAlign w:val="center"/>
          </w:tcPr>
          <w:p w:rsidR="0054156F" w:rsidRPr="00A55323" w:rsidRDefault="0054156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пр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мышленных объе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79" w:type="pct"/>
          </w:tcPr>
          <w:p w:rsidR="0054156F" w:rsidRPr="00A55323" w:rsidRDefault="0054156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ны предприятий, соор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жений и иных объектов I-V классов вредности</w:t>
            </w:r>
          </w:p>
        </w:tc>
        <w:tc>
          <w:tcPr>
            <w:tcW w:w="2336" w:type="pct"/>
          </w:tcPr>
          <w:p w:rsidR="0054156F" w:rsidRPr="00A55323" w:rsidRDefault="0054156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3">
              <w:rPr>
                <w:rFonts w:ascii="Times New Roman" w:hAnsi="Times New Roman" w:cs="Times New Roman"/>
                <w:sz w:val="24"/>
                <w:szCs w:val="24"/>
              </w:rPr>
              <w:t>СанПиН 2.2.1/2.1.1.1200-03</w:t>
            </w:r>
          </w:p>
          <w:p w:rsidR="0054156F" w:rsidRPr="00A55323" w:rsidRDefault="00D902B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156F" w:rsidRPr="00A55323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</w:t>
            </w:r>
            <w:r w:rsidR="0054156F" w:rsidRPr="00A55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56F" w:rsidRPr="00A55323">
              <w:rPr>
                <w:rFonts w:ascii="Times New Roman" w:hAnsi="Times New Roman" w:cs="Times New Roman"/>
                <w:sz w:val="24"/>
                <w:szCs w:val="24"/>
              </w:rPr>
              <w:t>ний и иных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87B92" w:rsidRDefault="00987B92" w:rsidP="00EF0D83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Часть III. Градостроительные регламенты</w:t>
      </w:r>
      <w:bookmarkEnd w:id="40"/>
    </w:p>
    <w:p w:rsidR="007614D0" w:rsidRPr="003E4401" w:rsidRDefault="007614D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C25978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_Toc240365970"/>
      <w:bookmarkStart w:id="42" w:name="_Toc309126469"/>
      <w:r w:rsidRPr="00C25978">
        <w:rPr>
          <w:rFonts w:ascii="Times New Roman" w:hAnsi="Times New Roman" w:cs="Times New Roman"/>
          <w:sz w:val="26"/>
          <w:szCs w:val="26"/>
        </w:rPr>
        <w:t>Статья 18</w:t>
      </w:r>
      <w:r w:rsidR="00954B9C" w:rsidRPr="00C25978">
        <w:rPr>
          <w:rFonts w:ascii="Times New Roman" w:hAnsi="Times New Roman" w:cs="Times New Roman"/>
          <w:sz w:val="26"/>
          <w:szCs w:val="26"/>
        </w:rPr>
        <w:t>. Порядок применения градостроительных регламентов</w:t>
      </w:r>
      <w:bookmarkEnd w:id="41"/>
      <w:bookmarkEnd w:id="42"/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1. Градостроительным регламентом определяется правовой режим земел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2. Градостроительные регламенты устанавливаются с учётом: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1) фактического использования земельных участков и объектов капитал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ного строительства в границах территориальной зоны;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2) возможности сочетания в пределах одной территориальной зоны разли</w:t>
      </w:r>
      <w:r w:rsidRPr="003E4401">
        <w:rPr>
          <w:rFonts w:ascii="Times New Roman" w:hAnsi="Times New Roman" w:cs="Times New Roman"/>
          <w:sz w:val="26"/>
          <w:szCs w:val="26"/>
        </w:rPr>
        <w:t>ч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>ных видов существующего и планируемого использования земельных участков и объектов капитального строительства;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3) функциональных зон и характеристик их планируемого развития, опр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де</w:t>
      </w:r>
      <w:r w:rsidR="00D902BA">
        <w:rPr>
          <w:rFonts w:ascii="Times New Roman" w:hAnsi="Times New Roman" w:cs="Times New Roman"/>
          <w:sz w:val="26"/>
          <w:szCs w:val="26"/>
        </w:rPr>
        <w:t>лённых г</w:t>
      </w:r>
      <w:r w:rsidRPr="003E4401">
        <w:rPr>
          <w:rFonts w:ascii="Times New Roman" w:hAnsi="Times New Roman" w:cs="Times New Roman"/>
          <w:sz w:val="26"/>
          <w:szCs w:val="26"/>
        </w:rPr>
        <w:t xml:space="preserve">енеральным планом </w:t>
      </w:r>
      <w:r w:rsidR="005840CA" w:rsidRPr="003E440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3E440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4) видов территориальных зон;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5) требований охраны объектов культурного наследия, а также особо охр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няемых природных территорий, иных природных объектов.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3. Действие градостроительного регламента распространяется на все 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мельные участки и объекты капитального строительства, расположенные в пред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лах границ территориальной зоны.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4. Действие градостроительного регламента не распространяется на 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мельные участки: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01">
        <w:rPr>
          <w:rFonts w:ascii="Times New Roman" w:hAnsi="Times New Roman" w:cs="Times New Roman"/>
          <w:sz w:val="26"/>
          <w:szCs w:val="26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>ников или ансамблей, которые являются вновь выявленными объектами культу</w:t>
      </w:r>
      <w:r w:rsidRPr="003E4401">
        <w:rPr>
          <w:rFonts w:ascii="Times New Roman" w:hAnsi="Times New Roman" w:cs="Times New Roman"/>
          <w:sz w:val="26"/>
          <w:szCs w:val="26"/>
        </w:rPr>
        <w:t>р</w:t>
      </w:r>
      <w:r w:rsidRPr="003E4401">
        <w:rPr>
          <w:rFonts w:ascii="Times New Roman" w:hAnsi="Times New Roman" w:cs="Times New Roman"/>
          <w:sz w:val="26"/>
          <w:szCs w:val="26"/>
        </w:rPr>
        <w:t>ного наследия и решения о режиме содержания, параметрах реставрации, консе</w:t>
      </w:r>
      <w:r w:rsidRPr="003E4401">
        <w:rPr>
          <w:rFonts w:ascii="Times New Roman" w:hAnsi="Times New Roman" w:cs="Times New Roman"/>
          <w:sz w:val="26"/>
          <w:szCs w:val="26"/>
        </w:rPr>
        <w:t>р</w:t>
      </w:r>
      <w:r w:rsidRPr="003E4401">
        <w:rPr>
          <w:rFonts w:ascii="Times New Roman" w:hAnsi="Times New Roman" w:cs="Times New Roman"/>
          <w:sz w:val="26"/>
          <w:szCs w:val="26"/>
        </w:rPr>
        <w:t>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культурного наследия;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ров и других подобных территорий);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занятые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линейными объектами;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01">
        <w:rPr>
          <w:rFonts w:ascii="Times New Roman" w:hAnsi="Times New Roman" w:cs="Times New Roman"/>
          <w:sz w:val="26"/>
          <w:szCs w:val="26"/>
        </w:rPr>
        <w:t>4) предоставленные для добычи полезных ископаемых.</w:t>
      </w:r>
      <w:proofErr w:type="gramEnd"/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6. Использование земельных участков, на которые действие градостро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 xml:space="preserve">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Хабаровского края или администрацией </w:t>
      </w:r>
      <w:r w:rsidR="0086150B" w:rsidRPr="003E440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9026D" w:rsidRPr="003E4401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>в соответствии с федеральными законами.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7. При использовании и застройке земельных участков соблюдение треб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ваний градостроительных регламентов является обязательным наряду с требов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ниями технических регламентов, региональных, местных нормативов градостро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тельного проектирования и другими требованиями, установленными в соотве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>ствии действующим законодательством.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Земельные участки или объекты капитального строительства, виды ра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>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>ветствие с градостроительным регламентом, за исключением случаев, если и</w:t>
      </w:r>
      <w:r w:rsidRPr="003E4401">
        <w:rPr>
          <w:rFonts w:ascii="Times New Roman" w:hAnsi="Times New Roman" w:cs="Times New Roman"/>
          <w:sz w:val="26"/>
          <w:szCs w:val="26"/>
        </w:rPr>
        <w:t>с</w:t>
      </w:r>
      <w:r w:rsidRPr="003E4401">
        <w:rPr>
          <w:rFonts w:ascii="Times New Roman" w:hAnsi="Times New Roman" w:cs="Times New Roman"/>
          <w:sz w:val="26"/>
          <w:szCs w:val="26"/>
        </w:rPr>
        <w:t xml:space="preserve">пользование таких земельных участков и объектов капитального строительства 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>опасно для жизни или здоровья человека, для окружающей среды, объектов кул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турного наследия.</w:t>
      </w:r>
      <w:proofErr w:type="gramEnd"/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9. Объекты капитального и некапитального строительства, созданные с нарушением требований градостроительных регламентов, являются самовольн</w:t>
      </w:r>
      <w:r w:rsidRPr="003E4401">
        <w:rPr>
          <w:rFonts w:ascii="Times New Roman" w:hAnsi="Times New Roman" w:cs="Times New Roman"/>
          <w:sz w:val="26"/>
          <w:szCs w:val="26"/>
        </w:rPr>
        <w:t>ы</w:t>
      </w:r>
      <w:r w:rsidRPr="003E4401">
        <w:rPr>
          <w:rFonts w:ascii="Times New Roman" w:hAnsi="Times New Roman" w:cs="Times New Roman"/>
          <w:sz w:val="26"/>
          <w:szCs w:val="26"/>
        </w:rPr>
        <w:t xml:space="preserve">ми постройками в соответствии со статьёй 222 </w:t>
      </w:r>
      <w:r w:rsidR="00E15B48" w:rsidRPr="003E4401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</w:t>
      </w:r>
      <w:r w:rsidRPr="003E4401">
        <w:rPr>
          <w:rFonts w:ascii="Times New Roman" w:hAnsi="Times New Roman" w:cs="Times New Roman"/>
          <w:sz w:val="26"/>
          <w:szCs w:val="26"/>
        </w:rPr>
        <w:t>.</w:t>
      </w:r>
    </w:p>
    <w:p w:rsidR="00954B9C" w:rsidRPr="003E440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10. Реконструкция указанных в части 8 настоящей статьи объектов кап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тального строительства может осуществляться только путём приведения таких объектов в соответствие с градостроительным регламентом или путём уменьш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ния их несоответствия предельным параметрам разрешённого строительства, р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конструкции. Изменение видов разрешённого использования указанных земел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может осуществляться п</w:t>
      </w:r>
      <w:r w:rsidRPr="003E4401">
        <w:rPr>
          <w:rFonts w:ascii="Times New Roman" w:hAnsi="Times New Roman" w:cs="Times New Roman"/>
          <w:sz w:val="26"/>
          <w:szCs w:val="26"/>
        </w:rPr>
        <w:t>у</w:t>
      </w:r>
      <w:r w:rsidRPr="003E4401">
        <w:rPr>
          <w:rFonts w:ascii="Times New Roman" w:hAnsi="Times New Roman" w:cs="Times New Roman"/>
          <w:sz w:val="26"/>
          <w:szCs w:val="26"/>
        </w:rPr>
        <w:t>тём приведения их в соответствие с видами разрешённого использования земел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строительства, установленными град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строительным регламентом.</w:t>
      </w:r>
    </w:p>
    <w:p w:rsidR="00954B9C" w:rsidRPr="003E4401" w:rsidRDefault="0025763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11. В случае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если использование указанных в части 8 настоящей статьи з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AF00AF" w:rsidRPr="00C25978" w:rsidRDefault="00AF00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_Toc240365972"/>
      <w:bookmarkStart w:id="44" w:name="_Toc309126471"/>
    </w:p>
    <w:p w:rsidR="00723F6E" w:rsidRPr="00C25978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_Toc240365973"/>
      <w:bookmarkStart w:id="46" w:name="_Toc309126472"/>
      <w:bookmarkEnd w:id="43"/>
      <w:bookmarkEnd w:id="44"/>
      <w:r w:rsidRPr="00C25978">
        <w:rPr>
          <w:rFonts w:ascii="Times New Roman" w:hAnsi="Times New Roman" w:cs="Times New Roman"/>
          <w:sz w:val="26"/>
          <w:szCs w:val="26"/>
        </w:rPr>
        <w:t>Статья 19. Предельные (минимальные и (или) максимальные) размеры з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мельных участков и предельные параметры разрешенного строительства, реко</w:t>
      </w:r>
      <w:r w:rsidRPr="00C25978">
        <w:rPr>
          <w:rFonts w:ascii="Times New Roman" w:hAnsi="Times New Roman" w:cs="Times New Roman"/>
          <w:sz w:val="26"/>
          <w:szCs w:val="26"/>
        </w:rPr>
        <w:t>н</w:t>
      </w:r>
      <w:r w:rsidRPr="00C25978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строительства: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предельные (минимальные и (или) максимальные) размеры земельных участков, в том числе их площадь;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рых запрещено строительство зданий, строений, сооружений;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предельное количество этажей или предельную высоту зданий, строений, сооружений;</w:t>
      </w:r>
    </w:p>
    <w:p w:rsidR="00723F6E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максимальный процент застройки в границах земельного участка, опред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234EA" w:rsidRPr="003E4401" w:rsidRDefault="00723F6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Наряду с предельными параметрами разрешенного строительства, реко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 в градостроительном регламенте могут быть установлены иные предельные параметры разрешенного строител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ства, реконструкции объектов капитального строительства.</w:t>
      </w:r>
    </w:p>
    <w:p w:rsidR="00723F6E" w:rsidRPr="003E4401" w:rsidRDefault="004968D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3F6E" w:rsidRPr="003E4401">
        <w:rPr>
          <w:rFonts w:ascii="Times New Roman" w:hAnsi="Times New Roman" w:cs="Times New Roman"/>
          <w:sz w:val="26"/>
          <w:szCs w:val="26"/>
        </w:rPr>
        <w:t>В качестве минимальной площади земельных участков устанавливается</w:t>
      </w:r>
    </w:p>
    <w:p w:rsidR="004968DB" w:rsidRDefault="00723F6E" w:rsidP="0007752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площадь, соответствующая минимальным нормативным показателям, предусмо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>ренным региональными, местными нормативами градостроительного проектир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вания и иными требованиями действующего законодательства к размерам 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 xml:space="preserve">мельных участков.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В качестве максимальной площади земельных участков уст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навливается площадь, предусмотренная градостроительными нормативами и пр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вилами, действовавшими в период застройки соответствующих земельных учас</w:t>
      </w:r>
      <w:r w:rsidRPr="003E4401">
        <w:rPr>
          <w:rFonts w:ascii="Times New Roman" w:hAnsi="Times New Roman" w:cs="Times New Roman"/>
          <w:sz w:val="26"/>
          <w:szCs w:val="26"/>
        </w:rPr>
        <w:t>т</w:t>
      </w:r>
      <w:r w:rsidRPr="003E4401">
        <w:rPr>
          <w:rFonts w:ascii="Times New Roman" w:hAnsi="Times New Roman" w:cs="Times New Roman"/>
          <w:sz w:val="26"/>
          <w:szCs w:val="26"/>
        </w:rPr>
        <w:t>ков, но не превышающая площадь территориальной зоны размещения указанных земельных участков или её части, ограниченной красными линиями.</w:t>
      </w:r>
      <w:proofErr w:type="gramEnd"/>
    </w:p>
    <w:p w:rsidR="004968DB" w:rsidRDefault="004968D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23F6E" w:rsidRPr="003E4401">
        <w:rPr>
          <w:rFonts w:ascii="Times New Roman" w:hAnsi="Times New Roman" w:cs="Times New Roman"/>
          <w:sz w:val="26"/>
          <w:szCs w:val="26"/>
        </w:rPr>
        <w:t>Необходимые отступы зданий, сооружений от границ земельных учас</w:t>
      </w:r>
      <w:r w:rsidR="00723F6E" w:rsidRPr="003E4401">
        <w:rPr>
          <w:rFonts w:ascii="Times New Roman" w:hAnsi="Times New Roman" w:cs="Times New Roman"/>
          <w:sz w:val="26"/>
          <w:szCs w:val="26"/>
        </w:rPr>
        <w:t>т</w:t>
      </w:r>
      <w:r w:rsidR="00723F6E" w:rsidRPr="003E4401">
        <w:rPr>
          <w:rFonts w:ascii="Times New Roman" w:hAnsi="Times New Roman" w:cs="Times New Roman"/>
          <w:sz w:val="26"/>
          <w:szCs w:val="26"/>
        </w:rPr>
        <w:lastRenderedPageBreak/>
        <w:t>ков устанавливаются в соответствии с требованиями технических регламентов, региональных, местных нормативов градостроительного проектирования с учётом ограничений использования земельных участков и объектов капитального стро</w:t>
      </w:r>
      <w:r w:rsidR="00723F6E" w:rsidRPr="003E4401">
        <w:rPr>
          <w:rFonts w:ascii="Times New Roman" w:hAnsi="Times New Roman" w:cs="Times New Roman"/>
          <w:sz w:val="26"/>
          <w:szCs w:val="26"/>
        </w:rPr>
        <w:t>и</w:t>
      </w:r>
      <w:r w:rsidR="00723F6E" w:rsidRPr="003E4401">
        <w:rPr>
          <w:rFonts w:ascii="Times New Roman" w:hAnsi="Times New Roman" w:cs="Times New Roman"/>
          <w:sz w:val="26"/>
          <w:szCs w:val="26"/>
        </w:rPr>
        <w:t>тельства в зонах с особыми условиями использования территории.</w:t>
      </w:r>
    </w:p>
    <w:p w:rsidR="00723F6E" w:rsidRPr="003E4401" w:rsidRDefault="004968D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23F6E" w:rsidRPr="003E4401">
        <w:rPr>
          <w:rFonts w:ascii="Times New Roman" w:hAnsi="Times New Roman" w:cs="Times New Roman"/>
          <w:sz w:val="26"/>
          <w:szCs w:val="26"/>
        </w:rPr>
        <w:t>Отклонения от предельных параметров разрешённого строительства, р</w:t>
      </w:r>
      <w:r w:rsidR="00723F6E" w:rsidRPr="003E4401">
        <w:rPr>
          <w:rFonts w:ascii="Times New Roman" w:hAnsi="Times New Roman" w:cs="Times New Roman"/>
          <w:sz w:val="26"/>
          <w:szCs w:val="26"/>
        </w:rPr>
        <w:t>е</w:t>
      </w:r>
      <w:r w:rsidR="00723F6E" w:rsidRPr="003E4401">
        <w:rPr>
          <w:rFonts w:ascii="Times New Roman" w:hAnsi="Times New Roman" w:cs="Times New Roman"/>
          <w:sz w:val="26"/>
          <w:szCs w:val="26"/>
        </w:rPr>
        <w:t>конструкции объектов капитального строительства не должны превышать доп</w:t>
      </w:r>
      <w:r w:rsidR="00723F6E" w:rsidRPr="003E4401">
        <w:rPr>
          <w:rFonts w:ascii="Times New Roman" w:hAnsi="Times New Roman" w:cs="Times New Roman"/>
          <w:sz w:val="26"/>
          <w:szCs w:val="26"/>
        </w:rPr>
        <w:t>у</w:t>
      </w:r>
      <w:r w:rsidR="00723F6E" w:rsidRPr="003E4401">
        <w:rPr>
          <w:rFonts w:ascii="Times New Roman" w:hAnsi="Times New Roman" w:cs="Times New Roman"/>
          <w:sz w:val="26"/>
          <w:szCs w:val="26"/>
        </w:rPr>
        <w:t>стимых значений, установленных планируемыми характеристиками и параметр</w:t>
      </w:r>
      <w:r w:rsidR="00723F6E" w:rsidRPr="003E4401">
        <w:rPr>
          <w:rFonts w:ascii="Times New Roman" w:hAnsi="Times New Roman" w:cs="Times New Roman"/>
          <w:sz w:val="26"/>
          <w:szCs w:val="26"/>
        </w:rPr>
        <w:t>а</w:t>
      </w:r>
      <w:r w:rsidR="00723F6E" w:rsidRPr="003E4401">
        <w:rPr>
          <w:rFonts w:ascii="Times New Roman" w:hAnsi="Times New Roman" w:cs="Times New Roman"/>
          <w:sz w:val="26"/>
          <w:szCs w:val="26"/>
        </w:rPr>
        <w:t>ми развития функциональных зон, если иное не предусмотрено требованиями технических регламентов, а также нормативами градостроительного проектир</w:t>
      </w:r>
      <w:r w:rsidR="00723F6E" w:rsidRPr="003E4401">
        <w:rPr>
          <w:rFonts w:ascii="Times New Roman" w:hAnsi="Times New Roman" w:cs="Times New Roman"/>
          <w:sz w:val="26"/>
          <w:szCs w:val="26"/>
        </w:rPr>
        <w:t>о</w:t>
      </w:r>
      <w:r w:rsidR="00723F6E" w:rsidRPr="003E4401">
        <w:rPr>
          <w:rFonts w:ascii="Times New Roman" w:hAnsi="Times New Roman" w:cs="Times New Roman"/>
          <w:sz w:val="26"/>
          <w:szCs w:val="26"/>
        </w:rPr>
        <w:t>вания, зон с особыми условиями использования территории.</w:t>
      </w:r>
    </w:p>
    <w:p w:rsidR="00AF00AF" w:rsidRPr="00C25978" w:rsidRDefault="00AF00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AA3A98" w:rsidRPr="00C25978">
        <w:rPr>
          <w:rFonts w:ascii="Times New Roman" w:hAnsi="Times New Roman" w:cs="Times New Roman"/>
          <w:sz w:val="26"/>
          <w:szCs w:val="26"/>
        </w:rPr>
        <w:t>20</w:t>
      </w:r>
      <w:r w:rsidRPr="00C25978">
        <w:rPr>
          <w:rFonts w:ascii="Times New Roman" w:hAnsi="Times New Roman" w:cs="Times New Roman"/>
          <w:sz w:val="26"/>
          <w:szCs w:val="26"/>
        </w:rPr>
        <w:t>. Ограничения использования земельных участков и объектов к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питального строительства</w:t>
      </w:r>
      <w:bookmarkEnd w:id="45"/>
      <w:bookmarkEnd w:id="46"/>
    </w:p>
    <w:p w:rsidR="00954B9C" w:rsidRPr="003E4401" w:rsidRDefault="0007752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4B9C" w:rsidRPr="003E4401">
        <w:rPr>
          <w:rFonts w:ascii="Times New Roman" w:hAnsi="Times New Roman" w:cs="Times New Roman"/>
          <w:sz w:val="26"/>
          <w:szCs w:val="26"/>
        </w:rPr>
        <w:t>Ограничения использования земельных участков и объектов капитальн</w:t>
      </w:r>
      <w:r w:rsidR="00954B9C" w:rsidRPr="003E4401">
        <w:rPr>
          <w:rFonts w:ascii="Times New Roman" w:hAnsi="Times New Roman" w:cs="Times New Roman"/>
          <w:sz w:val="26"/>
          <w:szCs w:val="26"/>
        </w:rPr>
        <w:t>о</w:t>
      </w:r>
      <w:r w:rsidR="00954B9C" w:rsidRPr="003E4401">
        <w:rPr>
          <w:rFonts w:ascii="Times New Roman" w:hAnsi="Times New Roman" w:cs="Times New Roman"/>
          <w:sz w:val="26"/>
          <w:szCs w:val="26"/>
        </w:rPr>
        <w:t>го строительства, находящихся в границах зон с особыми условиями использов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>ния территории, определяются в соответствии с законодательством Российской Федерации.</w:t>
      </w:r>
    </w:p>
    <w:p w:rsidR="00954B9C" w:rsidRPr="003E440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Указанные ограничения могут относиться к видам разрешённого использ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вания земельных участков и объектов капитального строительства, к предельным размерам земельных участков к предельным параметрам разрешённого стро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>тельства, реконструкции объектов капитального строительства.</w:t>
      </w:r>
    </w:p>
    <w:p w:rsidR="00954B9C" w:rsidRPr="003E4401" w:rsidRDefault="0007752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>Требования градостроительного регламента в части видов разрешённого использования земельных участков и объектов капитального строительства, пр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строительства, установленных в зонах с особыми условиями использования территории.</w:t>
      </w:r>
      <w:proofErr w:type="gramEnd"/>
    </w:p>
    <w:p w:rsidR="00954B9C" w:rsidRPr="003E4401" w:rsidRDefault="0007752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54B9C" w:rsidRPr="003E440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если указанные ограничения исключают один или несколько видов разрешённого использования земельных участков и/или объектов кап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тального строительства из </w:t>
      </w:r>
      <w:r w:rsidR="000F66FF" w:rsidRPr="003E4401">
        <w:rPr>
          <w:rFonts w:ascii="Times New Roman" w:hAnsi="Times New Roman" w:cs="Times New Roman"/>
          <w:sz w:val="26"/>
          <w:szCs w:val="26"/>
        </w:rPr>
        <w:t>числа,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предусмотренных градостроительным регламе</w:t>
      </w:r>
      <w:r w:rsidR="00954B9C" w:rsidRPr="003E4401">
        <w:rPr>
          <w:rFonts w:ascii="Times New Roman" w:hAnsi="Times New Roman" w:cs="Times New Roman"/>
          <w:sz w:val="26"/>
          <w:szCs w:val="26"/>
        </w:rPr>
        <w:t>н</w:t>
      </w:r>
      <w:r w:rsidR="00954B9C" w:rsidRPr="003E4401">
        <w:rPr>
          <w:rFonts w:ascii="Times New Roman" w:hAnsi="Times New Roman" w:cs="Times New Roman"/>
          <w:sz w:val="26"/>
          <w:szCs w:val="26"/>
        </w:rPr>
        <w:t>том для соответствующей территориальной зоны  или дополняют их, то в гран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цах пересечения такой территориальной зоны с зоной с особыми условиями и</w:t>
      </w:r>
      <w:r w:rsidR="00954B9C" w:rsidRPr="003E4401">
        <w:rPr>
          <w:rFonts w:ascii="Times New Roman" w:hAnsi="Times New Roman" w:cs="Times New Roman"/>
          <w:sz w:val="26"/>
          <w:szCs w:val="26"/>
        </w:rPr>
        <w:t>с</w:t>
      </w:r>
      <w:r w:rsidR="00954B9C" w:rsidRPr="003E4401">
        <w:rPr>
          <w:rFonts w:ascii="Times New Roman" w:hAnsi="Times New Roman" w:cs="Times New Roman"/>
          <w:sz w:val="26"/>
          <w:szCs w:val="26"/>
        </w:rPr>
        <w:t>пользования территории применяется соответственно ограниченный или расш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ренный перечень видов разрешённого использования земельных участков и/или объектов капитального строительства.</w:t>
      </w:r>
    </w:p>
    <w:p w:rsidR="00954B9C" w:rsidRPr="003E4401" w:rsidRDefault="0007752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54B9C" w:rsidRPr="003E440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если указанные ограничения устанавливают значения предел</w:t>
      </w:r>
      <w:r w:rsidR="00954B9C" w:rsidRPr="003E4401">
        <w:rPr>
          <w:rFonts w:ascii="Times New Roman" w:hAnsi="Times New Roman" w:cs="Times New Roman"/>
          <w:sz w:val="26"/>
          <w:szCs w:val="26"/>
        </w:rPr>
        <w:t>ь</w:t>
      </w:r>
      <w:r w:rsidR="00954B9C" w:rsidRPr="003E4401">
        <w:rPr>
          <w:rFonts w:ascii="Times New Roman" w:hAnsi="Times New Roman" w:cs="Times New Roman"/>
          <w:sz w:val="26"/>
          <w:szCs w:val="26"/>
        </w:rPr>
        <w:t>ных размеров земельных участков и или предельных параметров разрешённого строительства, реконструкции объектов капи</w:t>
      </w:r>
      <w:r w:rsidR="00DE5286" w:rsidRPr="003E4401">
        <w:rPr>
          <w:rFonts w:ascii="Times New Roman" w:hAnsi="Times New Roman" w:cs="Times New Roman"/>
          <w:sz w:val="26"/>
          <w:szCs w:val="26"/>
        </w:rPr>
        <w:t>тального строительства отличные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от предусмотренных градостроительным регламентом для соответствующей терр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ториальной зоны, то в границах пересечения такой территориальной зоны с зоной с особыми условиями использования территории применяются наименьшие зн</w:t>
      </w:r>
      <w:r w:rsidR="00954B9C" w:rsidRPr="003E4401">
        <w:rPr>
          <w:rFonts w:ascii="Times New Roman" w:hAnsi="Times New Roman" w:cs="Times New Roman"/>
          <w:sz w:val="26"/>
          <w:szCs w:val="26"/>
        </w:rPr>
        <w:t>а</w:t>
      </w:r>
      <w:r w:rsidR="00954B9C" w:rsidRPr="003E4401">
        <w:rPr>
          <w:rFonts w:ascii="Times New Roman" w:hAnsi="Times New Roman" w:cs="Times New Roman"/>
          <w:sz w:val="26"/>
          <w:szCs w:val="26"/>
        </w:rPr>
        <w:t>чения  в части максимальных и наибольшие значения в части минимальных ра</w:t>
      </w:r>
      <w:r w:rsidR="00954B9C" w:rsidRPr="003E4401">
        <w:rPr>
          <w:rFonts w:ascii="Times New Roman" w:hAnsi="Times New Roman" w:cs="Times New Roman"/>
          <w:sz w:val="26"/>
          <w:szCs w:val="26"/>
        </w:rPr>
        <w:t>з</w:t>
      </w:r>
      <w:r w:rsidR="00954B9C" w:rsidRPr="003E4401">
        <w:rPr>
          <w:rFonts w:ascii="Times New Roman" w:hAnsi="Times New Roman" w:cs="Times New Roman"/>
          <w:sz w:val="26"/>
          <w:szCs w:val="26"/>
        </w:rPr>
        <w:t>меров земельных участков и параметров разрешённого строительства, реко</w:t>
      </w:r>
      <w:r w:rsidR="00954B9C" w:rsidRPr="003E4401">
        <w:rPr>
          <w:rFonts w:ascii="Times New Roman" w:hAnsi="Times New Roman" w:cs="Times New Roman"/>
          <w:sz w:val="26"/>
          <w:szCs w:val="26"/>
        </w:rPr>
        <w:t>н</w:t>
      </w:r>
      <w:r w:rsidR="00954B9C" w:rsidRPr="003E4401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строительства.</w:t>
      </w:r>
    </w:p>
    <w:p w:rsidR="00954B9C" w:rsidRPr="003E4401" w:rsidRDefault="0007752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1649C" w:rsidRPr="003E4401">
        <w:rPr>
          <w:rFonts w:ascii="Times New Roman" w:hAnsi="Times New Roman" w:cs="Times New Roman"/>
          <w:sz w:val="26"/>
          <w:szCs w:val="26"/>
        </w:rPr>
        <w:t>В случае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если указанные ограничения дополняют перечень предельных параметров разрешённого строительства, реконструкции объектов капитального строительства, установленные применительно к конкретной территориальной </w:t>
      </w:r>
      <w:r w:rsidR="00954B9C" w:rsidRPr="003E4401">
        <w:rPr>
          <w:rFonts w:ascii="Times New Roman" w:hAnsi="Times New Roman" w:cs="Times New Roman"/>
          <w:sz w:val="26"/>
          <w:szCs w:val="26"/>
        </w:rPr>
        <w:lastRenderedPageBreak/>
        <w:t>зоне, то в границах пересечения такой территориальной зоны с зоной с особыми условиями использования территории применяется расширенный перечень пр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дельных параметров разрешённого строительства, реконструкции объектов кап</w:t>
      </w:r>
      <w:r w:rsidR="00954B9C" w:rsidRPr="003E4401">
        <w:rPr>
          <w:rFonts w:ascii="Times New Roman" w:hAnsi="Times New Roman" w:cs="Times New Roman"/>
          <w:sz w:val="26"/>
          <w:szCs w:val="26"/>
        </w:rPr>
        <w:t>и</w:t>
      </w:r>
      <w:r w:rsidR="00954B9C" w:rsidRPr="003E4401">
        <w:rPr>
          <w:rFonts w:ascii="Times New Roman" w:hAnsi="Times New Roman" w:cs="Times New Roman"/>
          <w:sz w:val="26"/>
          <w:szCs w:val="26"/>
        </w:rPr>
        <w:t>тального строительства.</w:t>
      </w:r>
    </w:p>
    <w:p w:rsidR="00954B9C" w:rsidRPr="003E4401" w:rsidRDefault="0007752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54B9C" w:rsidRPr="003E440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54B9C" w:rsidRPr="003E440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если указанные ограничения устанавливают, в соответствии с законодательством, перечень согласующих организаций, то в границах пересеч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ния такой территориальной зоны с зоной с особыми условиями использования </w:t>
      </w:r>
      <w:r w:rsidR="00967D12" w:rsidRPr="003E4401">
        <w:rPr>
          <w:rFonts w:ascii="Times New Roman" w:hAnsi="Times New Roman" w:cs="Times New Roman"/>
          <w:sz w:val="26"/>
          <w:szCs w:val="26"/>
        </w:rPr>
        <w:t>территории,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 установленные виды разрешённого использования, предельные ра</w:t>
      </w:r>
      <w:r w:rsidR="00954B9C" w:rsidRPr="003E4401">
        <w:rPr>
          <w:rFonts w:ascii="Times New Roman" w:hAnsi="Times New Roman" w:cs="Times New Roman"/>
          <w:sz w:val="26"/>
          <w:szCs w:val="26"/>
        </w:rPr>
        <w:t>з</w:t>
      </w:r>
      <w:r w:rsidR="00954B9C" w:rsidRPr="003E4401">
        <w:rPr>
          <w:rFonts w:ascii="Times New Roman" w:hAnsi="Times New Roman" w:cs="Times New Roman"/>
          <w:sz w:val="26"/>
          <w:szCs w:val="26"/>
        </w:rPr>
        <w:t>меры и предельные параметры земельных участков и объектов капитального строительства применяются с учётом необходимых исключений, дополнений и иных изменений, изложенных в заключениях согласующих организаций.</w:t>
      </w:r>
    </w:p>
    <w:p w:rsidR="00954B9C" w:rsidRPr="003E4401" w:rsidRDefault="00B7600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54B9C" w:rsidRPr="003E4401">
        <w:rPr>
          <w:rFonts w:ascii="Times New Roman" w:hAnsi="Times New Roman" w:cs="Times New Roman"/>
          <w:sz w:val="26"/>
          <w:szCs w:val="26"/>
        </w:rPr>
        <w:t xml:space="preserve">В настоящих </w:t>
      </w:r>
      <w:r w:rsidR="008B42C0" w:rsidRPr="003E4401">
        <w:rPr>
          <w:rFonts w:ascii="Times New Roman" w:hAnsi="Times New Roman" w:cs="Times New Roman"/>
          <w:sz w:val="26"/>
          <w:szCs w:val="26"/>
        </w:rPr>
        <w:t xml:space="preserve">Правилах землепользования и застройки </w:t>
      </w:r>
      <w:r w:rsidR="00954B9C" w:rsidRPr="003E4401">
        <w:rPr>
          <w:rFonts w:ascii="Times New Roman" w:hAnsi="Times New Roman" w:cs="Times New Roman"/>
          <w:sz w:val="26"/>
          <w:szCs w:val="26"/>
        </w:rPr>
        <w:t>отображаются следующие зоны с особыми условиями использования территории:</w:t>
      </w:r>
    </w:p>
    <w:p w:rsidR="00954B9C" w:rsidRPr="003E4401" w:rsidRDefault="00B7600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_Toc24036597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санитарно-защитные зоны – для промышленных объектов и производств</w:t>
      </w:r>
      <w:r w:rsidR="0091730A" w:rsidRPr="003E4401">
        <w:rPr>
          <w:rFonts w:ascii="Times New Roman" w:hAnsi="Times New Roman" w:cs="Times New Roman"/>
          <w:sz w:val="26"/>
          <w:szCs w:val="26"/>
        </w:rPr>
        <w:t>, объектов инженерной и коммунальной инфраструктуры</w:t>
      </w:r>
      <w:r w:rsidR="00954B9C" w:rsidRPr="003E440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3E4401" w:rsidRDefault="00B7600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санитарные разрывы или санитарные полосы отчуждения – для линий ж</w:t>
      </w:r>
      <w:r w:rsidR="00954B9C" w:rsidRPr="003E4401">
        <w:rPr>
          <w:rFonts w:ascii="Times New Roman" w:hAnsi="Times New Roman" w:cs="Times New Roman"/>
          <w:sz w:val="26"/>
          <w:szCs w:val="26"/>
        </w:rPr>
        <w:t>е</w:t>
      </w:r>
      <w:r w:rsidR="00954B9C" w:rsidRPr="003E4401">
        <w:rPr>
          <w:rFonts w:ascii="Times New Roman" w:hAnsi="Times New Roman" w:cs="Times New Roman"/>
          <w:sz w:val="26"/>
          <w:szCs w:val="26"/>
        </w:rPr>
        <w:t>лезнодорожного транспорта;</w:t>
      </w:r>
    </w:p>
    <w:p w:rsidR="00954B9C" w:rsidRPr="003E4401" w:rsidRDefault="00B7600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54B9C" w:rsidRPr="003E4401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="00954B9C" w:rsidRPr="003E4401">
        <w:rPr>
          <w:rFonts w:ascii="Times New Roman" w:hAnsi="Times New Roman" w:cs="Times New Roman"/>
          <w:sz w:val="26"/>
          <w:szCs w:val="26"/>
        </w:rPr>
        <w:t xml:space="preserve">  зоны – для водных объектов;</w:t>
      </w:r>
    </w:p>
    <w:p w:rsidR="00954B9C" w:rsidRPr="003E4401" w:rsidRDefault="00B7600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зоны санитарной охраны – для источников питьевого водоснабжения;</w:t>
      </w:r>
    </w:p>
    <w:p w:rsidR="00954B9C" w:rsidRPr="003E4401" w:rsidRDefault="00B7600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3E4401">
        <w:rPr>
          <w:rFonts w:ascii="Times New Roman" w:hAnsi="Times New Roman" w:cs="Times New Roman"/>
          <w:sz w:val="26"/>
          <w:szCs w:val="26"/>
        </w:rPr>
        <w:t>прибрежных защитных полос – для водных объектов.</w:t>
      </w:r>
    </w:p>
    <w:p w:rsidR="0049032A" w:rsidRDefault="0049032A" w:rsidP="0049032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_Toc240958690"/>
      <w:bookmarkStart w:id="49" w:name="_Toc241308111"/>
      <w:bookmarkStart w:id="50" w:name="_Toc241312219"/>
      <w:bookmarkStart w:id="51" w:name="_Toc309126474"/>
      <w:bookmarkEnd w:id="47"/>
      <w:r>
        <w:rPr>
          <w:rFonts w:ascii="Times New Roman" w:hAnsi="Times New Roman" w:cs="Times New Roman"/>
          <w:sz w:val="26"/>
          <w:szCs w:val="26"/>
        </w:rPr>
        <w:t>8.</w:t>
      </w:r>
      <w:r w:rsidRPr="008127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</w:t>
      </w:r>
      <w:r w:rsidRPr="00F46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обеспеченности территории объектами коммунальной, транспортной социальной инфраструктур не устанавливаются, ввиду отсутствия территориальных зон в которых не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смотрено осуществление деятельности по комплексному и устойчивому развитию территории.</w:t>
      </w:r>
    </w:p>
    <w:p w:rsidR="00731EBC" w:rsidRPr="00C25978" w:rsidRDefault="00731EB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6FF" w:rsidRPr="00C25978" w:rsidRDefault="00D8768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</w:t>
      </w:r>
      <w:r w:rsidR="00AA3A98" w:rsidRPr="00C25978">
        <w:rPr>
          <w:rFonts w:ascii="Times New Roman" w:hAnsi="Times New Roman" w:cs="Times New Roman"/>
          <w:sz w:val="26"/>
          <w:szCs w:val="26"/>
        </w:rPr>
        <w:t>атья 21</w:t>
      </w:r>
      <w:r w:rsidR="000F66FF" w:rsidRPr="00C25978">
        <w:rPr>
          <w:rFonts w:ascii="Times New Roman" w:hAnsi="Times New Roman" w:cs="Times New Roman"/>
          <w:sz w:val="26"/>
          <w:szCs w:val="26"/>
        </w:rPr>
        <w:t xml:space="preserve">. </w:t>
      </w:r>
      <w:r w:rsidR="005D52B5" w:rsidRPr="00C25978">
        <w:rPr>
          <w:rFonts w:ascii="Times New Roman" w:hAnsi="Times New Roman" w:cs="Times New Roman"/>
          <w:sz w:val="26"/>
          <w:szCs w:val="26"/>
        </w:rPr>
        <w:t>О</w:t>
      </w:r>
      <w:r w:rsidR="000F66FF" w:rsidRPr="00C25978">
        <w:rPr>
          <w:rFonts w:ascii="Times New Roman" w:hAnsi="Times New Roman" w:cs="Times New Roman"/>
          <w:sz w:val="26"/>
          <w:szCs w:val="26"/>
        </w:rPr>
        <w:t>бщественно-делов</w:t>
      </w:r>
      <w:r w:rsidR="005D52B5" w:rsidRPr="00C25978">
        <w:rPr>
          <w:rFonts w:ascii="Times New Roman" w:hAnsi="Times New Roman" w:cs="Times New Roman"/>
          <w:sz w:val="26"/>
          <w:szCs w:val="26"/>
        </w:rPr>
        <w:t>ая</w:t>
      </w:r>
      <w:bookmarkEnd w:id="48"/>
      <w:bookmarkEnd w:id="49"/>
      <w:bookmarkEnd w:id="50"/>
      <w:bookmarkEnd w:id="51"/>
      <w:r w:rsidR="00AF00AF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0F66FF" w:rsidRPr="00C25978">
        <w:rPr>
          <w:rFonts w:ascii="Times New Roman" w:hAnsi="Times New Roman" w:cs="Times New Roman"/>
          <w:sz w:val="26"/>
          <w:szCs w:val="26"/>
        </w:rPr>
        <w:t>з</w:t>
      </w:r>
      <w:r w:rsidR="005D52B5" w:rsidRPr="00C25978">
        <w:rPr>
          <w:rFonts w:ascii="Times New Roman" w:hAnsi="Times New Roman" w:cs="Times New Roman"/>
          <w:sz w:val="26"/>
          <w:szCs w:val="26"/>
        </w:rPr>
        <w:t>она</w:t>
      </w:r>
    </w:p>
    <w:p w:rsidR="000F66FF" w:rsidRPr="003E4401" w:rsidRDefault="00C460A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1. </w:t>
      </w:r>
      <w:r w:rsidR="000F66FF" w:rsidRPr="00C25978">
        <w:rPr>
          <w:rFonts w:ascii="Times New Roman" w:hAnsi="Times New Roman" w:cs="Times New Roman"/>
          <w:sz w:val="26"/>
          <w:szCs w:val="26"/>
        </w:rPr>
        <w:t xml:space="preserve">Зона </w:t>
      </w:r>
      <w:r w:rsidR="006B27FD" w:rsidRPr="00C25978">
        <w:rPr>
          <w:rFonts w:ascii="Times New Roman" w:hAnsi="Times New Roman" w:cs="Times New Roman"/>
          <w:sz w:val="26"/>
          <w:szCs w:val="26"/>
        </w:rPr>
        <w:t xml:space="preserve">делового, </w:t>
      </w:r>
      <w:r w:rsidR="000F66FF" w:rsidRPr="003E4401">
        <w:rPr>
          <w:rFonts w:ascii="Times New Roman" w:hAnsi="Times New Roman" w:cs="Times New Roman"/>
          <w:sz w:val="26"/>
          <w:szCs w:val="26"/>
        </w:rPr>
        <w:t>общественно</w:t>
      </w:r>
      <w:r w:rsidR="006B27FD" w:rsidRPr="003E4401">
        <w:rPr>
          <w:rFonts w:ascii="Times New Roman" w:hAnsi="Times New Roman" w:cs="Times New Roman"/>
          <w:sz w:val="26"/>
          <w:szCs w:val="26"/>
        </w:rPr>
        <w:t>-быто</w:t>
      </w:r>
      <w:r w:rsidR="00DB6517">
        <w:rPr>
          <w:rFonts w:ascii="Times New Roman" w:hAnsi="Times New Roman" w:cs="Times New Roman"/>
          <w:sz w:val="26"/>
          <w:szCs w:val="26"/>
        </w:rPr>
        <w:t>вого и коммерческого назначения</w:t>
      </w:r>
      <w:r w:rsidR="00DB6517" w:rsidRPr="00DB6517">
        <w:t xml:space="preserve"> </w:t>
      </w:r>
      <w:r w:rsidR="00DB6517">
        <w:t>(</w:t>
      </w:r>
      <w:r w:rsidR="00DB6517" w:rsidRPr="00DB6517">
        <w:rPr>
          <w:rFonts w:ascii="Times New Roman" w:hAnsi="Times New Roman" w:cs="Times New Roman"/>
          <w:sz w:val="26"/>
          <w:szCs w:val="26"/>
        </w:rPr>
        <w:t>ОД-1</w:t>
      </w:r>
      <w:r w:rsidR="00DB6517">
        <w:rPr>
          <w:rFonts w:ascii="Times New Roman" w:hAnsi="Times New Roman" w:cs="Times New Roman"/>
          <w:sz w:val="26"/>
          <w:szCs w:val="26"/>
        </w:rPr>
        <w:t>)</w:t>
      </w:r>
      <w:r w:rsidR="00DB6517" w:rsidRPr="00DB6517">
        <w:rPr>
          <w:rFonts w:ascii="Times New Roman" w:hAnsi="Times New Roman" w:cs="Times New Roman"/>
          <w:sz w:val="26"/>
          <w:szCs w:val="26"/>
        </w:rPr>
        <w:t>.</w:t>
      </w:r>
    </w:p>
    <w:p w:rsidR="00CB041D" w:rsidRPr="003E4401" w:rsidRDefault="00CB041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значения, </w:t>
      </w:r>
      <w:r w:rsidR="0078474D" w:rsidRPr="003E4401">
        <w:rPr>
          <w:rFonts w:ascii="Times New Roman" w:hAnsi="Times New Roman" w:cs="Times New Roman"/>
          <w:sz w:val="26"/>
          <w:szCs w:val="26"/>
        </w:rPr>
        <w:t>связанных,</w:t>
      </w:r>
      <w:r w:rsidRPr="003E4401">
        <w:rPr>
          <w:rFonts w:ascii="Times New Roman" w:hAnsi="Times New Roman" w:cs="Times New Roman"/>
          <w:sz w:val="26"/>
          <w:szCs w:val="26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ного использования недвижимости.</w:t>
      </w:r>
    </w:p>
    <w:p w:rsidR="000F66FF" w:rsidRPr="00C25978" w:rsidRDefault="000F66F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</w:t>
      </w:r>
      <w:r w:rsidR="00421F70" w:rsidRPr="00C25978">
        <w:rPr>
          <w:rFonts w:ascii="Times New Roman" w:hAnsi="Times New Roman" w:cs="Times New Roman"/>
          <w:sz w:val="26"/>
          <w:szCs w:val="26"/>
        </w:rPr>
        <w:t>: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административные здания, офисы, конторы различных организаций, фирм, компаний;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общественные здания;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 xml:space="preserve">библиотеки; 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гостиницы;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клубы (дома культуры), культурные центры,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пекарни-магазины;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предприятия общественного питания;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коммунальные предприятия;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отделения связи;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почтовые отделения, междугородние переговорные пункты;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фельдшерско-акушерские пункты;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аптеки;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</w:t>
      </w:r>
      <w:r w:rsidR="00C460A7" w:rsidRPr="003E4401">
        <w:rPr>
          <w:rFonts w:ascii="Times New Roman" w:hAnsi="Times New Roman" w:cs="Times New Roman"/>
          <w:sz w:val="26"/>
          <w:szCs w:val="26"/>
        </w:rPr>
        <w:t>у</w:t>
      </w:r>
      <w:r w:rsidR="00C460A7" w:rsidRPr="003E4401">
        <w:rPr>
          <w:rFonts w:ascii="Times New Roman" w:hAnsi="Times New Roman" w:cs="Times New Roman"/>
          <w:sz w:val="26"/>
          <w:szCs w:val="26"/>
        </w:rPr>
        <w:t>гие объекты обслуживания;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приёмные пункты прачечных и химчисток, прачечные самообслуживания;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дома быта;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бани, сауны;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рекламные агентства;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суды, нотариальные конторы, прочие юридические учреждения;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телевизионные и радиостудии;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транспортные агентства по сервисному обслуживанию населения;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туристические агентства, центры обслуживания зон отдыха;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площади для проведения общественных мероприятий;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фирмы по предоставлению услуг сотовой и пейджинговой связи;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фотосалоны;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зеленые насаждения, парки, скверы.</w:t>
      </w:r>
    </w:p>
    <w:p w:rsidR="00954B9C" w:rsidRPr="00C25978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антенны сотовой, радиорелейной и спутниковой связи;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общежития;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ветеринарные лечебницы;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рынки открытые и закрытые;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киоски, временные павильоны розничной торговли.</w:t>
      </w:r>
    </w:p>
    <w:p w:rsidR="009425DE" w:rsidRPr="00A229AE" w:rsidRDefault="009425D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9AE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302C25" w:rsidRPr="00A229AE">
        <w:rPr>
          <w:rFonts w:ascii="Times New Roman" w:hAnsi="Times New Roman" w:cs="Times New Roman"/>
          <w:sz w:val="26"/>
          <w:szCs w:val="26"/>
        </w:rPr>
        <w:t>: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автоматические телефонные станции;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жилищно-эксплуатационные и аварийно-диспетчерские  службы;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 xml:space="preserve">общественные туалеты; 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C460A7" w:rsidRPr="003E440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парковки перед объектами деловых, культурных, обслуживающих и ко</w:t>
      </w:r>
      <w:r w:rsidR="00C460A7" w:rsidRPr="003E4401">
        <w:rPr>
          <w:rFonts w:ascii="Times New Roman" w:hAnsi="Times New Roman" w:cs="Times New Roman"/>
          <w:sz w:val="26"/>
          <w:szCs w:val="26"/>
        </w:rPr>
        <w:t>м</w:t>
      </w:r>
      <w:r w:rsidR="00C460A7" w:rsidRPr="003E4401">
        <w:rPr>
          <w:rFonts w:ascii="Times New Roman" w:hAnsi="Times New Roman" w:cs="Times New Roman"/>
          <w:sz w:val="26"/>
          <w:szCs w:val="26"/>
        </w:rPr>
        <w:t>мерческих видов использования;</w:t>
      </w:r>
    </w:p>
    <w:p w:rsidR="002431A5" w:rsidRPr="00A229AE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3E4401">
        <w:rPr>
          <w:rFonts w:ascii="Times New Roman" w:hAnsi="Times New Roman" w:cs="Times New Roman"/>
          <w:sz w:val="26"/>
          <w:szCs w:val="26"/>
        </w:rPr>
        <w:t>площадки для выгула собак.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1) предельные </w:t>
      </w:r>
      <w:r w:rsidRPr="00987B92">
        <w:rPr>
          <w:rFonts w:ascii="Times New Roman" w:hAnsi="Times New Roman" w:cs="Times New Roman"/>
          <w:sz w:val="26"/>
          <w:szCs w:val="26"/>
        </w:rPr>
        <w:t>(минимальные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</w:t>
      </w:r>
      <w:r w:rsidR="00987B92">
        <w:rPr>
          <w:rFonts w:ascii="Times New Roman" w:hAnsi="Times New Roman" w:cs="Times New Roman"/>
          <w:sz w:val="26"/>
          <w:szCs w:val="26"/>
        </w:rPr>
        <w:t xml:space="preserve"> </w:t>
      </w:r>
      <w:r w:rsidRPr="00C25978">
        <w:rPr>
          <w:rFonts w:ascii="Times New Roman" w:hAnsi="Times New Roman" w:cs="Times New Roman"/>
          <w:sz w:val="26"/>
          <w:szCs w:val="26"/>
        </w:rPr>
        <w:t>20м х 20м, в том числе их площадь –400 кв. м;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70%;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6) площадь территорий, предназначенных для хранения транспортных 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средств, (для вспомогательных видов использования) - не более 10% от площади земельного участка.</w:t>
      </w:r>
    </w:p>
    <w:p w:rsidR="002431A5" w:rsidRPr="00C25978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_Toc309126475"/>
    </w:p>
    <w:p w:rsidR="00B937BD" w:rsidRPr="00C25978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22</w:t>
      </w:r>
      <w:r w:rsidR="00B937BD" w:rsidRPr="00C25978">
        <w:rPr>
          <w:rFonts w:ascii="Times New Roman" w:hAnsi="Times New Roman" w:cs="Times New Roman"/>
          <w:sz w:val="26"/>
          <w:szCs w:val="26"/>
        </w:rPr>
        <w:t xml:space="preserve">. </w:t>
      </w:r>
      <w:bookmarkEnd w:id="52"/>
      <w:r w:rsidR="00811727" w:rsidRPr="00C25978">
        <w:rPr>
          <w:rFonts w:ascii="Times New Roman" w:hAnsi="Times New Roman" w:cs="Times New Roman"/>
          <w:sz w:val="26"/>
          <w:szCs w:val="26"/>
        </w:rPr>
        <w:t>Жилая зона</w:t>
      </w:r>
    </w:p>
    <w:p w:rsidR="00C460A7" w:rsidRPr="003E4401" w:rsidRDefault="00C460A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При проектировании и строительстве жилых зданий должны быть пред</w:t>
      </w:r>
      <w:r w:rsidRPr="003E4401">
        <w:rPr>
          <w:rFonts w:ascii="Times New Roman" w:hAnsi="Times New Roman" w:cs="Times New Roman"/>
          <w:sz w:val="26"/>
          <w:szCs w:val="26"/>
        </w:rPr>
        <w:t>у</w:t>
      </w:r>
      <w:r w:rsidRPr="003E4401">
        <w:rPr>
          <w:rFonts w:ascii="Times New Roman" w:hAnsi="Times New Roman" w:cs="Times New Roman"/>
          <w:sz w:val="26"/>
          <w:szCs w:val="26"/>
        </w:rPr>
        <w:t>смотрены меры, обеспечивающие выполнение санитарно-эпидемиологических и экологических требований по охране здоровья людей и окружающей природной среды в соответствии с действующим законодательством.</w:t>
      </w:r>
    </w:p>
    <w:p w:rsidR="00B937BD" w:rsidRPr="00C25978" w:rsidRDefault="00C460A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</w:t>
      </w:r>
      <w:r w:rsidR="00DB6517">
        <w:rPr>
          <w:rFonts w:ascii="Times New Roman" w:hAnsi="Times New Roman" w:cs="Times New Roman"/>
          <w:sz w:val="26"/>
          <w:szCs w:val="26"/>
        </w:rPr>
        <w:t xml:space="preserve">. </w:t>
      </w:r>
      <w:r w:rsidR="00811727" w:rsidRPr="00C25978">
        <w:rPr>
          <w:rFonts w:ascii="Times New Roman" w:hAnsi="Times New Roman" w:cs="Times New Roman"/>
          <w:sz w:val="26"/>
          <w:szCs w:val="26"/>
        </w:rPr>
        <w:t xml:space="preserve">Зона </w:t>
      </w:r>
      <w:r w:rsidR="002D0FA8" w:rsidRPr="00C25978">
        <w:rPr>
          <w:rFonts w:ascii="Times New Roman" w:hAnsi="Times New Roman" w:cs="Times New Roman"/>
          <w:sz w:val="26"/>
          <w:szCs w:val="26"/>
        </w:rPr>
        <w:t>застройки индивидуальными</w:t>
      </w:r>
      <w:r w:rsidR="00811727" w:rsidRPr="00C25978">
        <w:rPr>
          <w:rFonts w:ascii="Times New Roman" w:hAnsi="Times New Roman" w:cs="Times New Roman"/>
          <w:sz w:val="26"/>
          <w:szCs w:val="26"/>
        </w:rPr>
        <w:t xml:space="preserve"> жил</w:t>
      </w:r>
      <w:r w:rsidR="002D0FA8" w:rsidRPr="00C25978">
        <w:rPr>
          <w:rFonts w:ascii="Times New Roman" w:hAnsi="Times New Roman" w:cs="Times New Roman"/>
          <w:sz w:val="26"/>
          <w:szCs w:val="26"/>
        </w:rPr>
        <w:t>ыми домами</w:t>
      </w:r>
      <w:r w:rsidR="00DB6517">
        <w:rPr>
          <w:rFonts w:ascii="Times New Roman" w:hAnsi="Times New Roman" w:cs="Times New Roman"/>
          <w:sz w:val="26"/>
          <w:szCs w:val="26"/>
        </w:rPr>
        <w:t xml:space="preserve"> (</w:t>
      </w:r>
      <w:r w:rsidR="00DB6517" w:rsidRPr="00DB6517">
        <w:rPr>
          <w:rFonts w:ascii="Times New Roman" w:hAnsi="Times New Roman" w:cs="Times New Roman"/>
          <w:sz w:val="26"/>
          <w:szCs w:val="26"/>
        </w:rPr>
        <w:t>Ж-1</w:t>
      </w:r>
      <w:r w:rsidR="00DB6517">
        <w:rPr>
          <w:rFonts w:ascii="Times New Roman" w:hAnsi="Times New Roman" w:cs="Times New Roman"/>
          <w:sz w:val="26"/>
          <w:szCs w:val="26"/>
        </w:rPr>
        <w:t>)</w:t>
      </w:r>
      <w:r w:rsidR="00DB6517" w:rsidRPr="00DB6517">
        <w:rPr>
          <w:rFonts w:ascii="Times New Roman" w:hAnsi="Times New Roman" w:cs="Times New Roman"/>
          <w:sz w:val="26"/>
          <w:szCs w:val="26"/>
        </w:rPr>
        <w:t>.</w:t>
      </w:r>
    </w:p>
    <w:p w:rsidR="00C460A7" w:rsidRPr="003E4401" w:rsidRDefault="00C460A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Зона предназначена для застройки индивидуальными жилыми домами, д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пускается размещение объектов социального и культурно - бытового обслужив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>ния населения, преимущественно местного значения, иных объектов согласно градостроительным регламентам.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C25978">
        <w:rPr>
          <w:rFonts w:ascii="Times New Roman" w:hAnsi="Times New Roman" w:cs="Times New Roman"/>
          <w:sz w:val="26"/>
          <w:szCs w:val="26"/>
        </w:rPr>
        <w:t xml:space="preserve">отдельно стоящие жилые дома с количеством этажей не более чем три, </w:t>
      </w:r>
      <w:r w:rsidR="00B937BD" w:rsidRPr="00A229AE">
        <w:rPr>
          <w:rFonts w:ascii="Times New Roman" w:hAnsi="Times New Roman" w:cs="Times New Roman"/>
          <w:sz w:val="26"/>
          <w:szCs w:val="26"/>
        </w:rPr>
        <w:t>предназначенные для проживания одной семьи;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детские сады, летние дачи, иные объекты дошкольного воспитания;</w:t>
      </w:r>
    </w:p>
    <w:p w:rsidR="00B937BD" w:rsidRPr="003E440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3E4401">
        <w:rPr>
          <w:rFonts w:ascii="Times New Roman" w:hAnsi="Times New Roman" w:cs="Times New Roman"/>
          <w:sz w:val="26"/>
          <w:szCs w:val="26"/>
        </w:rPr>
        <w:t>школы общеобразовательные, центры дополнительного образования;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50 кв. м"/>
        </w:smartTagPr>
        <w:r w:rsidR="00B937BD" w:rsidRPr="00A229AE">
          <w:rPr>
            <w:rFonts w:ascii="Times New Roman" w:hAnsi="Times New Roman" w:cs="Times New Roman"/>
            <w:sz w:val="26"/>
            <w:szCs w:val="26"/>
          </w:rPr>
          <w:t>150 кв. м</w:t>
        </w:r>
      </w:smartTag>
      <w:r w:rsidR="00B937BD" w:rsidRPr="00A229AE">
        <w:rPr>
          <w:rFonts w:ascii="Times New Roman" w:hAnsi="Times New Roman" w:cs="Times New Roman"/>
          <w:sz w:val="26"/>
          <w:szCs w:val="26"/>
        </w:rPr>
        <w:t>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отделения, участковые пункты полиции;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поликлиники, частные медицинские кабинеты;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зеленые насаждения, парки, скверы.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</w:t>
      </w:r>
      <w:r w:rsidR="00126DFC" w:rsidRPr="00C25978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Pr="00C25978">
        <w:rPr>
          <w:rFonts w:ascii="Times New Roman" w:hAnsi="Times New Roman" w:cs="Times New Roman"/>
          <w:sz w:val="26"/>
          <w:szCs w:val="26"/>
        </w:rPr>
        <w:t>: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аптеки;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индивидуальные бани, надворные туалеты;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индивидуальные резервуары для хранения воды, скважины для забора в</w:t>
      </w:r>
      <w:r w:rsidR="00B937BD" w:rsidRPr="00A229AE">
        <w:rPr>
          <w:rFonts w:ascii="Times New Roman" w:hAnsi="Times New Roman" w:cs="Times New Roman"/>
          <w:sz w:val="26"/>
          <w:szCs w:val="26"/>
        </w:rPr>
        <w:t>о</w:t>
      </w:r>
      <w:r w:rsidR="00B937BD" w:rsidRPr="00A229AE">
        <w:rPr>
          <w:rFonts w:ascii="Times New Roman" w:hAnsi="Times New Roman" w:cs="Times New Roman"/>
          <w:sz w:val="26"/>
          <w:szCs w:val="26"/>
        </w:rPr>
        <w:t>ды, индивидуальные колодцы;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отдельно стоящие или встроенные в жилые дома гаражи или открытые а</w:t>
      </w:r>
      <w:r w:rsidR="00B937BD" w:rsidRPr="00A229AE">
        <w:rPr>
          <w:rFonts w:ascii="Times New Roman" w:hAnsi="Times New Roman" w:cs="Times New Roman"/>
          <w:sz w:val="26"/>
          <w:szCs w:val="26"/>
        </w:rPr>
        <w:t>в</w:t>
      </w:r>
      <w:r w:rsidR="00B937BD" w:rsidRPr="00A229AE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стоянки: два</w:t>
      </w:r>
      <w:r w:rsidR="00B937BD" w:rsidRPr="00A229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7BD" w:rsidRPr="00A229AE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B937BD" w:rsidRPr="00A229AE">
        <w:rPr>
          <w:rFonts w:ascii="Times New Roman" w:hAnsi="Times New Roman" w:cs="Times New Roman"/>
          <w:sz w:val="26"/>
          <w:szCs w:val="26"/>
        </w:rPr>
        <w:t>места на индивидуальный участок;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парковки перед объектами обслуживающих и коммерческих видов и</w:t>
      </w:r>
      <w:r w:rsidR="00B937BD" w:rsidRPr="00A229AE">
        <w:rPr>
          <w:rFonts w:ascii="Times New Roman" w:hAnsi="Times New Roman" w:cs="Times New Roman"/>
          <w:sz w:val="26"/>
          <w:szCs w:val="26"/>
        </w:rPr>
        <w:t>с</w:t>
      </w:r>
      <w:r w:rsidR="00B937BD" w:rsidRPr="00A229AE">
        <w:rPr>
          <w:rFonts w:ascii="Times New Roman" w:hAnsi="Times New Roman" w:cs="Times New Roman"/>
          <w:sz w:val="26"/>
          <w:szCs w:val="26"/>
        </w:rPr>
        <w:t>пользования;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площадки для сбора мусора;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 xml:space="preserve">предприятия общественного питания общей площадью не менее 80 кв.м. и не более </w:t>
      </w:r>
      <w:smartTag w:uri="urn:schemas-microsoft-com:office:smarttags" w:element="metricconverter">
        <w:smartTagPr>
          <w:attr w:name="ProductID" w:val="150 кв. м"/>
        </w:smartTagPr>
        <w:r w:rsidR="00B937BD" w:rsidRPr="00A229AE">
          <w:rPr>
            <w:rFonts w:ascii="Times New Roman" w:hAnsi="Times New Roman" w:cs="Times New Roman"/>
            <w:sz w:val="26"/>
            <w:szCs w:val="26"/>
          </w:rPr>
          <w:t>150 кв</w:t>
        </w:r>
        <w:proofErr w:type="gramStart"/>
        <w:r w:rsidR="00B937BD" w:rsidRPr="00A229AE">
          <w:rPr>
            <w:rFonts w:ascii="Times New Roman" w:hAnsi="Times New Roman" w:cs="Times New Roman"/>
            <w:sz w:val="26"/>
            <w:szCs w:val="26"/>
          </w:rPr>
          <w:t>.м</w:t>
        </w:r>
      </w:smartTag>
      <w:proofErr w:type="gramEnd"/>
      <w:r w:rsidR="00B937BD" w:rsidRPr="00A229AE">
        <w:rPr>
          <w:rFonts w:ascii="Times New Roman" w:hAnsi="Times New Roman" w:cs="Times New Roman"/>
          <w:sz w:val="26"/>
          <w:szCs w:val="26"/>
        </w:rPr>
        <w:t>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 xml:space="preserve">спортзалы, залы рекреации (с бассейном и без); 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сады, палисадники;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строения для содержания домашнего скота и птицы;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септики;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хозяйственные постройки.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</w:t>
      </w:r>
      <w:r w:rsidR="00126DFC" w:rsidRPr="00C25978">
        <w:rPr>
          <w:rFonts w:ascii="Times New Roman" w:hAnsi="Times New Roman" w:cs="Times New Roman"/>
          <w:sz w:val="26"/>
          <w:szCs w:val="26"/>
        </w:rPr>
        <w:t>: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клубы многоцелевого и специализированного назначения с ограничением по времени работы;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жилищно-эксплуатационные и аварийно-диспетчерские службы;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гостиницы;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ветлечебницы без постоянного содержания животных;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объекты, связанные с отправлением культа;</w:t>
      </w:r>
    </w:p>
    <w:p w:rsidR="00B937BD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киоски, временные павильоны розничной торговли и обслуживания нас</w:t>
      </w:r>
      <w:r w:rsidR="00B937BD" w:rsidRPr="00A229AE">
        <w:rPr>
          <w:rFonts w:ascii="Times New Roman" w:hAnsi="Times New Roman" w:cs="Times New Roman"/>
          <w:sz w:val="26"/>
          <w:szCs w:val="26"/>
        </w:rPr>
        <w:t>е</w:t>
      </w:r>
      <w:r w:rsidR="00B937BD" w:rsidRPr="00A229AE">
        <w:rPr>
          <w:rFonts w:ascii="Times New Roman" w:hAnsi="Times New Roman" w:cs="Times New Roman"/>
          <w:sz w:val="26"/>
          <w:szCs w:val="26"/>
        </w:rPr>
        <w:t>ления;</w:t>
      </w:r>
    </w:p>
    <w:p w:rsidR="007E5FE7" w:rsidRPr="00A229AE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A229AE">
        <w:rPr>
          <w:rFonts w:ascii="Times New Roman" w:hAnsi="Times New Roman" w:cs="Times New Roman"/>
          <w:sz w:val="26"/>
          <w:szCs w:val="26"/>
        </w:rPr>
        <w:t>объекты для занятий индивидуальной трудовой деятельностью.</w:t>
      </w:r>
      <w:bookmarkStart w:id="53" w:name="_Toc240958693"/>
      <w:bookmarkStart w:id="54" w:name="_Toc241308114"/>
      <w:bookmarkStart w:id="55" w:name="_Toc241312222"/>
      <w:bookmarkStart w:id="56" w:name="_Toc309126476"/>
      <w:bookmarkStart w:id="57" w:name="_Toc240958692"/>
      <w:bookmarkStart w:id="58" w:name="_Toc241308113"/>
      <w:bookmarkStart w:id="59" w:name="_Toc241312221"/>
    </w:p>
    <w:p w:rsidR="007E5FE7" w:rsidRPr="00C25978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1) </w:t>
      </w:r>
      <w:r w:rsidRPr="00C25978">
        <w:rPr>
          <w:rFonts w:ascii="Times New Roman" w:hAnsi="Times New Roman" w:cs="Times New Roman"/>
          <w:sz w:val="26"/>
          <w:szCs w:val="26"/>
        </w:rPr>
        <w:t>предельные (</w:t>
      </w:r>
      <w:r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 20м х 20м, в том числе их площадь – 400 кв. м;</w:t>
      </w:r>
    </w:p>
    <w:p w:rsidR="007E5FE7" w:rsidRPr="00C25978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3) </w:t>
      </w:r>
      <w:r w:rsidRPr="00C25978">
        <w:rPr>
          <w:rFonts w:ascii="Times New Roman" w:hAnsi="Times New Roman" w:cs="Times New Roman"/>
          <w:sz w:val="26"/>
          <w:szCs w:val="26"/>
        </w:rPr>
        <w:t>предельное количество этажей– 2;</w:t>
      </w:r>
    </w:p>
    <w:p w:rsidR="007E5FE7" w:rsidRPr="00C25978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DB6517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5) расстояние от хозяйственных построек до красных линий улиц и прое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 xml:space="preserve">дов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6 м;</w:t>
        </w:r>
      </w:smartTag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6) в случае наличия перед земельным участком (перед его фронтальной границей) придомовой территории (расстояние до улицы, дороги не менее </w:t>
      </w:r>
      <w:smartTag w:uri="urn:schemas-microsoft-com:office:smarttags" w:element="metricconverter">
        <w:smartTagPr>
          <w:attr w:name="ProductID" w:val="7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>) допускается размещение гаража на фронтальной границе земельного участка (в пределах предоставленного земельного участка);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7) до границы соседнего земельного участка расстояния должны быть не менее: от индивидуального жилого дома - </w:t>
      </w:r>
      <w:smartTag w:uri="urn:schemas-microsoft-com:office:smarttags" w:element="metricconverter">
        <w:smartTagPr>
          <w:attr w:name="ProductID" w:val="3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; от постройки для содержания скота и птицы – 4м;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; от стволов деревьев – не менее </w:t>
      </w:r>
      <w:smartTag w:uri="urn:schemas-microsoft-com:office:smarttags" w:element="metricconverter">
        <w:smartTagPr>
          <w:attr w:name="ProductID" w:val="2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>, от кустарника – не менее1м;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8) допускается устройство ската к соседнему участку при обязательной о</w:t>
      </w:r>
      <w:r w:rsidRPr="003E4401">
        <w:rPr>
          <w:rFonts w:ascii="Times New Roman" w:hAnsi="Times New Roman" w:cs="Times New Roman"/>
          <w:sz w:val="26"/>
          <w:szCs w:val="26"/>
        </w:rPr>
        <w:t>р</w:t>
      </w:r>
      <w:r w:rsidRPr="003E4401">
        <w:rPr>
          <w:rFonts w:ascii="Times New Roman" w:hAnsi="Times New Roman" w:cs="Times New Roman"/>
          <w:sz w:val="26"/>
          <w:szCs w:val="26"/>
        </w:rPr>
        <w:t>ганизации водоотвода от ограждения. При строительстве отдельно стоящих х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 xml:space="preserve">зяйственных построек высотой более </w:t>
      </w:r>
      <w:r w:rsidR="00DB6517">
        <w:rPr>
          <w:rFonts w:ascii="Times New Roman" w:hAnsi="Times New Roman" w:cs="Times New Roman"/>
          <w:sz w:val="26"/>
          <w:szCs w:val="26"/>
        </w:rPr>
        <w:t>трех</w:t>
      </w:r>
      <w:r w:rsidRPr="003E4401">
        <w:rPr>
          <w:rFonts w:ascii="Times New Roman" w:hAnsi="Times New Roman" w:cs="Times New Roman"/>
          <w:sz w:val="26"/>
          <w:szCs w:val="26"/>
        </w:rPr>
        <w:t xml:space="preserve"> м</w:t>
      </w:r>
      <w:r w:rsidR="00DB6517">
        <w:rPr>
          <w:rFonts w:ascii="Times New Roman" w:hAnsi="Times New Roman" w:cs="Times New Roman"/>
          <w:sz w:val="26"/>
          <w:szCs w:val="26"/>
        </w:rPr>
        <w:t>етров (до конька, парапета) рас</w:t>
      </w:r>
      <w:r w:rsidRPr="003E4401">
        <w:rPr>
          <w:rFonts w:ascii="Times New Roman" w:hAnsi="Times New Roman" w:cs="Times New Roman"/>
          <w:sz w:val="26"/>
          <w:szCs w:val="26"/>
        </w:rPr>
        <w:t>сто</w:t>
      </w:r>
      <w:r w:rsidRPr="003E4401">
        <w:rPr>
          <w:rFonts w:ascii="Times New Roman" w:hAnsi="Times New Roman" w:cs="Times New Roman"/>
          <w:sz w:val="26"/>
          <w:szCs w:val="26"/>
        </w:rPr>
        <w:t>я</w:t>
      </w:r>
      <w:r w:rsidRPr="003E4401">
        <w:rPr>
          <w:rFonts w:ascii="Times New Roman" w:hAnsi="Times New Roman" w:cs="Times New Roman"/>
          <w:sz w:val="26"/>
          <w:szCs w:val="26"/>
        </w:rPr>
        <w:t xml:space="preserve">ние до соседнего участка от строения увеличивается с одного метра на </w:t>
      </w:r>
      <w:smartTag w:uri="urn:schemas-microsoft-com:office:smarttags" w:element="metricconverter">
        <w:smartTagPr>
          <w:attr w:name="ProductID" w:val="50 с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 на каждый </w:t>
      </w:r>
      <w:smartTag w:uri="urn:schemas-microsoft-com:office:smarttags" w:element="metricconverter">
        <w:smartTagPr>
          <w:attr w:name="ProductID" w:val="1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 превышения;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9) ограждение участков должно осуществляться по следующему правилу: правообладатель земельного участка устанавливает заборы с правой стороны (при выходе на улицу) и поро</w:t>
      </w:r>
      <w:r w:rsidR="00DB6517">
        <w:rPr>
          <w:rFonts w:ascii="Times New Roman" w:hAnsi="Times New Roman" w:cs="Times New Roman"/>
          <w:sz w:val="26"/>
          <w:szCs w:val="26"/>
        </w:rPr>
        <w:t>вну с сосе</w:t>
      </w:r>
      <w:r w:rsidRPr="003E4401">
        <w:rPr>
          <w:rFonts w:ascii="Times New Roman" w:hAnsi="Times New Roman" w:cs="Times New Roman"/>
          <w:sz w:val="26"/>
          <w:szCs w:val="26"/>
        </w:rPr>
        <w:t>дями по задней меже. При этом столбы уст</w:t>
      </w:r>
      <w:r w:rsidRPr="003E4401">
        <w:rPr>
          <w:rFonts w:ascii="Times New Roman" w:hAnsi="Times New Roman" w:cs="Times New Roman"/>
          <w:sz w:val="26"/>
          <w:szCs w:val="26"/>
        </w:rPr>
        <w:t>а</w:t>
      </w:r>
      <w:r w:rsidRPr="003E4401">
        <w:rPr>
          <w:rFonts w:ascii="Times New Roman" w:hAnsi="Times New Roman" w:cs="Times New Roman"/>
          <w:sz w:val="26"/>
          <w:szCs w:val="26"/>
        </w:rPr>
        <w:t xml:space="preserve">навливаются </w:t>
      </w:r>
      <w:r w:rsidR="00DB6517">
        <w:rPr>
          <w:rFonts w:ascii="Times New Roman" w:hAnsi="Times New Roman" w:cs="Times New Roman"/>
          <w:sz w:val="26"/>
          <w:szCs w:val="26"/>
        </w:rPr>
        <w:t>по границе участка, а само огра</w:t>
      </w:r>
      <w:r w:rsidRPr="003E4401">
        <w:rPr>
          <w:rFonts w:ascii="Times New Roman" w:hAnsi="Times New Roman" w:cs="Times New Roman"/>
          <w:sz w:val="26"/>
          <w:szCs w:val="26"/>
        </w:rPr>
        <w:t>ждение устраивается со своей стор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ны, если не возможна его установка по границе. При наличии нескольких дом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владений с задней стороны устанавливается половина о</w:t>
      </w:r>
      <w:r w:rsidR="00DB6517">
        <w:rPr>
          <w:rFonts w:ascii="Times New Roman" w:hAnsi="Times New Roman" w:cs="Times New Roman"/>
          <w:sz w:val="26"/>
          <w:szCs w:val="26"/>
        </w:rPr>
        <w:t>гражде</w:t>
      </w:r>
      <w:r w:rsidRPr="003E4401">
        <w:rPr>
          <w:rFonts w:ascii="Times New Roman" w:hAnsi="Times New Roman" w:cs="Times New Roman"/>
          <w:sz w:val="26"/>
          <w:szCs w:val="26"/>
        </w:rPr>
        <w:t>ния с каждым с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седним участком;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Ограждение земельных участков между домовладения</w:t>
      </w:r>
      <w:r w:rsidRPr="003E4401">
        <w:rPr>
          <w:rFonts w:ascii="Times New Roman" w:hAnsi="Times New Roman" w:cs="Times New Roman"/>
          <w:sz w:val="26"/>
          <w:szCs w:val="26"/>
        </w:rPr>
        <w:softHyphen/>
        <w:t xml:space="preserve">ми выполняется, как правило,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решетчатым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, высотой не более </w:t>
      </w:r>
      <w:r w:rsidR="00DB6517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3E4401">
        <w:rPr>
          <w:rFonts w:ascii="Times New Roman" w:hAnsi="Times New Roman" w:cs="Times New Roman"/>
          <w:sz w:val="26"/>
          <w:szCs w:val="26"/>
        </w:rPr>
        <w:t>метров;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Допускается устройство сплошного забора высотой до </w:t>
      </w:r>
      <w:r w:rsidR="00DB6517">
        <w:rPr>
          <w:rFonts w:ascii="Times New Roman" w:hAnsi="Times New Roman" w:cs="Times New Roman"/>
          <w:sz w:val="26"/>
          <w:szCs w:val="26"/>
        </w:rPr>
        <w:t>двух</w:t>
      </w:r>
      <w:r w:rsidRPr="003E4401">
        <w:rPr>
          <w:rFonts w:ascii="Times New Roman" w:hAnsi="Times New Roman" w:cs="Times New Roman"/>
          <w:sz w:val="26"/>
          <w:szCs w:val="26"/>
        </w:rPr>
        <w:t xml:space="preserve"> метров. За пр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де</w:t>
      </w:r>
      <w:r w:rsidRPr="003E4401">
        <w:rPr>
          <w:rFonts w:ascii="Times New Roman" w:hAnsi="Times New Roman" w:cs="Times New Roman"/>
          <w:sz w:val="26"/>
          <w:szCs w:val="26"/>
        </w:rPr>
        <w:softHyphen/>
        <w:t>лами своего участка запрещается устройство палисадников и других огражд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 xml:space="preserve">ний. Ограждение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участков, выходящих на центральные улицы и дороги населё</w:t>
      </w:r>
      <w:r w:rsidRPr="003E4401">
        <w:rPr>
          <w:rFonts w:ascii="Times New Roman" w:hAnsi="Times New Roman" w:cs="Times New Roman"/>
          <w:sz w:val="26"/>
          <w:szCs w:val="26"/>
        </w:rPr>
        <w:t>н</w:t>
      </w:r>
      <w:r w:rsidRPr="003E4401">
        <w:rPr>
          <w:rFonts w:ascii="Times New Roman" w:hAnsi="Times New Roman" w:cs="Times New Roman"/>
          <w:sz w:val="26"/>
          <w:szCs w:val="26"/>
        </w:rPr>
        <w:t>ного пункта согласовываются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с главным ар</w:t>
      </w:r>
      <w:r w:rsidRPr="003E4401">
        <w:rPr>
          <w:rFonts w:ascii="Times New Roman" w:hAnsi="Times New Roman" w:cs="Times New Roman"/>
          <w:sz w:val="26"/>
          <w:szCs w:val="26"/>
        </w:rPr>
        <w:softHyphen/>
        <w:t>хитектором муниципального района;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01">
        <w:rPr>
          <w:rFonts w:ascii="Times New Roman" w:hAnsi="Times New Roman" w:cs="Times New Roman"/>
          <w:sz w:val="26"/>
          <w:szCs w:val="26"/>
        </w:rPr>
        <w:t xml:space="preserve">10) складирование каких-либо материалов допускается только по границе участка только с правой стороны на высоту до </w:t>
      </w:r>
      <w:r w:rsidR="00DB6517">
        <w:rPr>
          <w:rFonts w:ascii="Times New Roman" w:hAnsi="Times New Roman" w:cs="Times New Roman"/>
          <w:sz w:val="26"/>
          <w:szCs w:val="26"/>
        </w:rPr>
        <w:t>двух</w:t>
      </w:r>
      <w:r w:rsidRPr="003E4401">
        <w:rPr>
          <w:rFonts w:ascii="Times New Roman" w:hAnsi="Times New Roman" w:cs="Times New Roman"/>
          <w:sz w:val="26"/>
          <w:szCs w:val="26"/>
        </w:rPr>
        <w:t xml:space="preserve"> метров на расстоянии не м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 xml:space="preserve">нее </w:t>
      </w:r>
      <w:smartTag w:uri="urn:schemas-microsoft-com:office:smarttags" w:element="metricconverter">
        <w:smartTagPr>
          <w:attr w:name="ProductID" w:val="0,5 метров"/>
        </w:smartTagPr>
        <w:r w:rsidRPr="003E4401">
          <w:rPr>
            <w:rFonts w:ascii="Times New Roman" w:hAnsi="Times New Roman" w:cs="Times New Roman"/>
            <w:sz w:val="26"/>
            <w:szCs w:val="26"/>
          </w:rPr>
          <w:t>0,5 метров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 от границы участка при высоте до </w:t>
      </w:r>
      <w:smartTag w:uri="urn:schemas-microsoft-com:office:smarttags" w:element="metricconverter">
        <w:smartTagPr>
          <w:attr w:name="ProductID" w:val="1,0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 и не менее </w:t>
      </w:r>
      <w:smartTag w:uri="urn:schemas-microsoft-com:office:smarttags" w:element="metricconverter">
        <w:smartTagPr>
          <w:attr w:name="ProductID" w:val="1,0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 - при в</w:t>
      </w:r>
      <w:r w:rsidRPr="003E4401">
        <w:rPr>
          <w:rFonts w:ascii="Times New Roman" w:hAnsi="Times New Roman" w:cs="Times New Roman"/>
          <w:sz w:val="26"/>
          <w:szCs w:val="26"/>
        </w:rPr>
        <w:t>ы</w:t>
      </w:r>
      <w:r w:rsidRPr="003E4401">
        <w:rPr>
          <w:rFonts w:ascii="Times New Roman" w:hAnsi="Times New Roman" w:cs="Times New Roman"/>
          <w:sz w:val="26"/>
          <w:szCs w:val="26"/>
        </w:rPr>
        <w:t xml:space="preserve">соте складирования от </w:t>
      </w:r>
      <w:smartTag w:uri="urn:schemas-microsoft-com:office:smarttags" w:element="metricconverter">
        <w:smartTagPr>
          <w:attr w:name="ProductID" w:val="1,0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2,0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2,0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>., при условии устройства водостока на свой участок.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За пределами участка временное хранение строительного материала, а 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>также сборка срубов запрещается;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11) при устройстве на участке домовладения питьевых колодцев и отсто</w:t>
      </w:r>
      <w:r w:rsidRPr="003E4401">
        <w:rPr>
          <w:rFonts w:ascii="Times New Roman" w:hAnsi="Times New Roman" w:cs="Times New Roman"/>
          <w:sz w:val="26"/>
          <w:szCs w:val="26"/>
        </w:rPr>
        <w:t>й</w:t>
      </w:r>
      <w:r w:rsidRPr="003E4401">
        <w:rPr>
          <w:rFonts w:ascii="Times New Roman" w:hAnsi="Times New Roman" w:cs="Times New Roman"/>
          <w:sz w:val="26"/>
          <w:szCs w:val="26"/>
        </w:rPr>
        <w:t>ников сточ</w:t>
      </w:r>
      <w:r w:rsidRPr="003E4401">
        <w:rPr>
          <w:rFonts w:ascii="Times New Roman" w:hAnsi="Times New Roman" w:cs="Times New Roman"/>
          <w:sz w:val="26"/>
          <w:szCs w:val="26"/>
        </w:rPr>
        <w:softHyphen/>
        <w:t xml:space="preserve">ных канализационных вод (септиков) их место расположения должно быть согласовано </w:t>
      </w:r>
      <w:r w:rsidR="009F702F">
        <w:rPr>
          <w:rFonts w:ascii="Times New Roman" w:hAnsi="Times New Roman" w:cs="Times New Roman"/>
          <w:sz w:val="26"/>
          <w:szCs w:val="26"/>
        </w:rPr>
        <w:t xml:space="preserve">с Территориальным отделом </w:t>
      </w:r>
      <w:r w:rsidRPr="003E4401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по надзору в сфере защиты прав потребителей и благополучия человека по </w:t>
      </w:r>
      <w:r w:rsidR="009F702F">
        <w:rPr>
          <w:rFonts w:ascii="Times New Roman" w:hAnsi="Times New Roman" w:cs="Times New Roman"/>
          <w:sz w:val="26"/>
          <w:szCs w:val="26"/>
        </w:rPr>
        <w:t>Хаб</w:t>
      </w:r>
      <w:r w:rsidR="009F702F">
        <w:rPr>
          <w:rFonts w:ascii="Times New Roman" w:hAnsi="Times New Roman" w:cs="Times New Roman"/>
          <w:sz w:val="26"/>
          <w:szCs w:val="26"/>
        </w:rPr>
        <w:t>а</w:t>
      </w:r>
      <w:r w:rsidR="009F702F">
        <w:rPr>
          <w:rFonts w:ascii="Times New Roman" w:hAnsi="Times New Roman" w:cs="Times New Roman"/>
          <w:sz w:val="26"/>
          <w:szCs w:val="26"/>
        </w:rPr>
        <w:t>ровскому</w:t>
      </w:r>
      <w:r w:rsidR="00987B92">
        <w:rPr>
          <w:rFonts w:ascii="Times New Roman" w:hAnsi="Times New Roman" w:cs="Times New Roman"/>
          <w:sz w:val="26"/>
          <w:szCs w:val="26"/>
        </w:rPr>
        <w:t xml:space="preserve"> краю; з</w:t>
      </w:r>
      <w:r w:rsidRPr="003E4401">
        <w:rPr>
          <w:rFonts w:ascii="Times New Roman" w:hAnsi="Times New Roman" w:cs="Times New Roman"/>
          <w:sz w:val="26"/>
          <w:szCs w:val="26"/>
        </w:rPr>
        <w:t>апрещается устройство индиви</w:t>
      </w:r>
      <w:r w:rsidRPr="003E4401">
        <w:rPr>
          <w:rFonts w:ascii="Times New Roman" w:hAnsi="Times New Roman" w:cs="Times New Roman"/>
          <w:sz w:val="26"/>
          <w:szCs w:val="26"/>
        </w:rPr>
        <w:softHyphen/>
        <w:t>дуальных отстойников за пред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лами своих участков;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12) на придомовом участке посадки следует располагать от подземных с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тей водопровода, газопровода ка</w:t>
      </w:r>
      <w:r w:rsidR="009F702F">
        <w:rPr>
          <w:rFonts w:ascii="Times New Roman" w:hAnsi="Times New Roman" w:cs="Times New Roman"/>
          <w:sz w:val="26"/>
          <w:szCs w:val="26"/>
        </w:rPr>
        <w:t>нализации, силовых кабелей и ка</w:t>
      </w:r>
      <w:r w:rsidRPr="003E4401">
        <w:rPr>
          <w:rFonts w:ascii="Times New Roman" w:hAnsi="Times New Roman" w:cs="Times New Roman"/>
          <w:sz w:val="26"/>
          <w:szCs w:val="26"/>
        </w:rPr>
        <w:t xml:space="preserve">белей связи до деревьев - </w:t>
      </w:r>
      <w:smartTag w:uri="urn:schemas-microsoft-com:office:smarttags" w:element="metricconverter">
        <w:smartTagPr>
          <w:attr w:name="ProductID" w:val="2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E4401">
        <w:rPr>
          <w:rFonts w:ascii="Times New Roman" w:hAnsi="Times New Roman" w:cs="Times New Roman"/>
          <w:sz w:val="26"/>
          <w:szCs w:val="26"/>
        </w:rPr>
        <w:t>, до кустарников - 1 м;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13) допускается блокировка хозяйственных построек на соседних земел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ных участках по взаимному согласию домовладельцев (при наличии письменного соглашения), а также блокировка хозяйственных построек к основному строению.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14) высота зданий: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- для всех основных строений количество надземных этажей - до двух с возможным использованием (дополнительно) мансардного этажа;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для всех вспомогательных строений высота от уровня земли: до верха плоской кровли - не более 4 м;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3E4401">
          <w:rPr>
            <w:rFonts w:ascii="Times New Roman" w:hAnsi="Times New Roman" w:cs="Times New Roman"/>
            <w:sz w:val="26"/>
            <w:szCs w:val="26"/>
          </w:rPr>
          <w:t>7 м;</w:t>
        </w:r>
      </w:smartTag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высота шпилей, башен, флагштоков – не более </w:t>
      </w:r>
      <w:smartTag w:uri="urn:schemas-microsoft-com:office:smarttags" w:element="metricconverter">
        <w:smartTagPr>
          <w:attr w:name="ProductID" w:val="12 метров"/>
        </w:smartTagPr>
        <w:r w:rsidRPr="003E4401">
          <w:rPr>
            <w:rFonts w:ascii="Times New Roman" w:hAnsi="Times New Roman" w:cs="Times New Roman"/>
            <w:sz w:val="26"/>
            <w:szCs w:val="26"/>
          </w:rPr>
          <w:t>12 метров;</w:t>
        </w:r>
      </w:smartTag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15) предприятия обслуживания, разрешенные в соответствии с видами ра</w:t>
      </w:r>
      <w:r w:rsidRPr="003E4401">
        <w:rPr>
          <w:rFonts w:ascii="Times New Roman" w:hAnsi="Times New Roman" w:cs="Times New Roman"/>
          <w:sz w:val="26"/>
          <w:szCs w:val="26"/>
        </w:rPr>
        <w:t>з</w:t>
      </w:r>
      <w:r w:rsidRPr="003E4401">
        <w:rPr>
          <w:rFonts w:ascii="Times New Roman" w:hAnsi="Times New Roman" w:cs="Times New Roman"/>
          <w:sz w:val="26"/>
          <w:szCs w:val="26"/>
        </w:rPr>
        <w:t xml:space="preserve">решённого использования, размещаются в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первых этажах, выходящих на улицы жилых домов или пристраиваются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к ним при условии, что загрузка предприятий и входы для посетителей располагаются со стороны улицы;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16) вспомогательные строения размещать со стороны улицы не допускается (за исключением отдельных случаев размещения гаражей в соответствии с пун</w:t>
      </w:r>
      <w:r w:rsidRPr="003E4401">
        <w:rPr>
          <w:rFonts w:ascii="Times New Roman" w:hAnsi="Times New Roman" w:cs="Times New Roman"/>
          <w:sz w:val="26"/>
          <w:szCs w:val="26"/>
        </w:rPr>
        <w:t>к</w:t>
      </w:r>
      <w:r w:rsidRPr="003E4401">
        <w:rPr>
          <w:rFonts w:ascii="Times New Roman" w:hAnsi="Times New Roman" w:cs="Times New Roman"/>
          <w:sz w:val="26"/>
          <w:szCs w:val="26"/>
        </w:rPr>
        <w:t>том 4);</w:t>
      </w:r>
    </w:p>
    <w:p w:rsidR="007E5FE7" w:rsidRPr="003E440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17) коэффициент озел</w:t>
      </w:r>
      <w:r w:rsidR="009F702F">
        <w:rPr>
          <w:rFonts w:ascii="Times New Roman" w:hAnsi="Times New Roman" w:cs="Times New Roman"/>
          <w:sz w:val="26"/>
          <w:szCs w:val="26"/>
        </w:rPr>
        <w:t>енения территории – не менее 30</w:t>
      </w:r>
      <w:r w:rsidRPr="003E4401">
        <w:rPr>
          <w:rFonts w:ascii="Times New Roman" w:hAnsi="Times New Roman" w:cs="Times New Roman"/>
          <w:sz w:val="26"/>
          <w:szCs w:val="26"/>
        </w:rPr>
        <w:t>% от площади з</w:t>
      </w:r>
      <w:r w:rsidRPr="003E4401">
        <w:rPr>
          <w:rFonts w:ascii="Times New Roman" w:hAnsi="Times New Roman" w:cs="Times New Roman"/>
          <w:sz w:val="26"/>
          <w:szCs w:val="26"/>
        </w:rPr>
        <w:t>е</w:t>
      </w:r>
      <w:r w:rsidRPr="003E440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7E5FE7" w:rsidRPr="00044BAE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18) расстояния от основных строений до отдельно стоящих хозяйственных и прочих строений – не менее 1,5м.</w:t>
      </w:r>
    </w:p>
    <w:p w:rsidR="0088536F" w:rsidRPr="003E4401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2. Зона </w:t>
      </w:r>
      <w:r w:rsidR="002D0FA8" w:rsidRPr="00C25978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Pr="00C25978">
        <w:rPr>
          <w:rFonts w:ascii="Times New Roman" w:hAnsi="Times New Roman" w:cs="Times New Roman"/>
          <w:sz w:val="26"/>
          <w:szCs w:val="26"/>
        </w:rPr>
        <w:t>индивидуальн</w:t>
      </w:r>
      <w:r w:rsidR="002D0FA8" w:rsidRPr="00C25978">
        <w:rPr>
          <w:rFonts w:ascii="Times New Roman" w:hAnsi="Times New Roman" w:cs="Times New Roman"/>
          <w:sz w:val="26"/>
          <w:szCs w:val="26"/>
        </w:rPr>
        <w:t>ыми</w:t>
      </w:r>
      <w:r w:rsidRPr="00C25978">
        <w:rPr>
          <w:rFonts w:ascii="Times New Roman" w:hAnsi="Times New Roman" w:cs="Times New Roman"/>
          <w:sz w:val="26"/>
          <w:szCs w:val="26"/>
        </w:rPr>
        <w:t xml:space="preserve"> жил</w:t>
      </w:r>
      <w:r w:rsidR="002D0FA8" w:rsidRPr="00C25978">
        <w:rPr>
          <w:rFonts w:ascii="Times New Roman" w:hAnsi="Times New Roman" w:cs="Times New Roman"/>
          <w:sz w:val="26"/>
          <w:szCs w:val="26"/>
        </w:rPr>
        <w:t>ыми</w:t>
      </w:r>
      <w:r w:rsidR="00421F70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2D0FA8" w:rsidRPr="00C25978">
        <w:rPr>
          <w:rFonts w:ascii="Times New Roman" w:hAnsi="Times New Roman" w:cs="Times New Roman"/>
          <w:sz w:val="26"/>
          <w:szCs w:val="26"/>
        </w:rPr>
        <w:t xml:space="preserve">домами </w:t>
      </w:r>
      <w:r w:rsidRPr="003E4401">
        <w:rPr>
          <w:rFonts w:ascii="Times New Roman" w:hAnsi="Times New Roman" w:cs="Times New Roman"/>
          <w:sz w:val="26"/>
          <w:szCs w:val="26"/>
        </w:rPr>
        <w:t>с ограничением нов</w:t>
      </w:r>
      <w:r w:rsidRPr="003E4401">
        <w:rPr>
          <w:rFonts w:ascii="Times New Roman" w:hAnsi="Times New Roman" w:cs="Times New Roman"/>
          <w:sz w:val="26"/>
          <w:szCs w:val="26"/>
        </w:rPr>
        <w:t>о</w:t>
      </w:r>
      <w:r w:rsidRPr="003E4401">
        <w:rPr>
          <w:rFonts w:ascii="Times New Roman" w:hAnsi="Times New Roman" w:cs="Times New Roman"/>
          <w:sz w:val="26"/>
          <w:szCs w:val="26"/>
        </w:rPr>
        <w:t>г</w:t>
      </w:r>
      <w:r w:rsidR="002D0FA8" w:rsidRPr="003E4401">
        <w:rPr>
          <w:rFonts w:ascii="Times New Roman" w:hAnsi="Times New Roman" w:cs="Times New Roman"/>
          <w:sz w:val="26"/>
          <w:szCs w:val="26"/>
        </w:rPr>
        <w:t>о строительства и реконструкции</w:t>
      </w:r>
      <w:r w:rsidR="009F702F">
        <w:rPr>
          <w:rFonts w:ascii="Times New Roman" w:hAnsi="Times New Roman" w:cs="Times New Roman"/>
          <w:sz w:val="26"/>
          <w:szCs w:val="26"/>
        </w:rPr>
        <w:t xml:space="preserve"> (</w:t>
      </w:r>
      <w:r w:rsidR="009F702F" w:rsidRPr="009F702F">
        <w:rPr>
          <w:rFonts w:ascii="Times New Roman" w:hAnsi="Times New Roman" w:cs="Times New Roman"/>
          <w:sz w:val="26"/>
          <w:szCs w:val="26"/>
        </w:rPr>
        <w:t>Ж-5</w:t>
      </w:r>
      <w:r w:rsidR="009F702F">
        <w:rPr>
          <w:rFonts w:ascii="Times New Roman" w:hAnsi="Times New Roman" w:cs="Times New Roman"/>
          <w:sz w:val="26"/>
          <w:szCs w:val="26"/>
        </w:rPr>
        <w:t>).</w:t>
      </w:r>
    </w:p>
    <w:p w:rsidR="0088536F" w:rsidRPr="003E4401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Данная зона формируется по условию нахождения жилой застройки в сан</w:t>
      </w:r>
      <w:r w:rsidRPr="003E4401">
        <w:rPr>
          <w:rFonts w:ascii="Times New Roman" w:hAnsi="Times New Roman" w:cs="Times New Roman"/>
          <w:sz w:val="26"/>
          <w:szCs w:val="26"/>
        </w:rPr>
        <w:t>и</w:t>
      </w:r>
      <w:r w:rsidRPr="003E4401">
        <w:rPr>
          <w:rFonts w:ascii="Times New Roman" w:hAnsi="Times New Roman" w:cs="Times New Roman"/>
          <w:sz w:val="26"/>
          <w:szCs w:val="26"/>
        </w:rPr>
        <w:t xml:space="preserve">тарно-защитной зоне действующего </w:t>
      </w:r>
      <w:proofErr w:type="gramStart"/>
      <w:r w:rsidRPr="003E4401">
        <w:rPr>
          <w:rFonts w:ascii="Times New Roman" w:hAnsi="Times New Roman" w:cs="Times New Roman"/>
          <w:sz w:val="26"/>
          <w:szCs w:val="26"/>
        </w:rPr>
        <w:t>сельско</w:t>
      </w:r>
      <w:r w:rsidR="00FA3898" w:rsidRPr="003E4401">
        <w:rPr>
          <w:rFonts w:ascii="Times New Roman" w:hAnsi="Times New Roman" w:cs="Times New Roman"/>
          <w:sz w:val="26"/>
          <w:szCs w:val="26"/>
        </w:rPr>
        <w:t>-</w:t>
      </w:r>
      <w:r w:rsidRPr="003E4401">
        <w:rPr>
          <w:rFonts w:ascii="Times New Roman" w:hAnsi="Times New Roman" w:cs="Times New Roman"/>
          <w:sz w:val="26"/>
          <w:szCs w:val="26"/>
        </w:rPr>
        <w:t>хозяйственного</w:t>
      </w:r>
      <w:proofErr w:type="gramEnd"/>
      <w:r w:rsidRPr="003E4401">
        <w:rPr>
          <w:rFonts w:ascii="Times New Roman" w:hAnsi="Times New Roman" w:cs="Times New Roman"/>
          <w:sz w:val="26"/>
          <w:szCs w:val="26"/>
        </w:rPr>
        <w:t xml:space="preserve"> предприятия и сел</w:t>
      </w:r>
      <w:r w:rsidRPr="003E4401">
        <w:rPr>
          <w:rFonts w:ascii="Times New Roman" w:hAnsi="Times New Roman" w:cs="Times New Roman"/>
          <w:sz w:val="26"/>
          <w:szCs w:val="26"/>
        </w:rPr>
        <w:t>ь</w:t>
      </w:r>
      <w:r w:rsidRPr="003E4401">
        <w:rPr>
          <w:rFonts w:ascii="Times New Roman" w:hAnsi="Times New Roman" w:cs="Times New Roman"/>
          <w:sz w:val="26"/>
          <w:szCs w:val="26"/>
        </w:rPr>
        <w:t>скохозяйственных угодий.</w:t>
      </w:r>
    </w:p>
    <w:p w:rsidR="0088536F" w:rsidRPr="00C25978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88536F" w:rsidRPr="00C25978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- жилые дома, находящиеся на ранее выделенных под индивидуальное ж</w:t>
      </w:r>
      <w:r w:rsidRPr="00C25978">
        <w:rPr>
          <w:rFonts w:ascii="Times New Roman" w:hAnsi="Times New Roman" w:cs="Times New Roman"/>
          <w:sz w:val="26"/>
          <w:szCs w:val="26"/>
        </w:rPr>
        <w:t>и</w:t>
      </w:r>
      <w:r w:rsidRPr="00C25978">
        <w:rPr>
          <w:rFonts w:ascii="Times New Roman" w:hAnsi="Times New Roman" w:cs="Times New Roman"/>
          <w:sz w:val="26"/>
          <w:szCs w:val="26"/>
        </w:rPr>
        <w:t xml:space="preserve">лищное строительство земельных участках. </w:t>
      </w:r>
    </w:p>
    <w:p w:rsidR="00126DFC" w:rsidRPr="00C25978" w:rsidRDefault="00126DF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 не установлены.</w:t>
      </w:r>
    </w:p>
    <w:p w:rsidR="00D737E0" w:rsidRPr="00C25978" w:rsidRDefault="00D737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E9723D" w:rsidRPr="00C25978" w:rsidRDefault="00D737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- объекты инженерного обеспечения (подстанции)</w:t>
      </w:r>
    </w:p>
    <w:p w:rsidR="00E9723D" w:rsidRPr="00C25978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9723D" w:rsidRPr="003E4401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1) </w:t>
      </w:r>
      <w:r w:rsidRPr="00C25978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Pr="00987B92">
        <w:rPr>
          <w:rFonts w:ascii="Times New Roman" w:hAnsi="Times New Roman" w:cs="Times New Roman"/>
          <w:sz w:val="26"/>
          <w:szCs w:val="26"/>
        </w:rPr>
        <w:t>(минимальные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 20м х 20м, в том числе их площадь –  400 кв. м;</w:t>
      </w:r>
    </w:p>
    <w:p w:rsidR="00E9723D" w:rsidRPr="00C25978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ния мест допустимого размещения зданий, строений, сооружений, за пределами 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которых запрещено строительство зданий, строений, сооружений – 3 м;</w:t>
      </w:r>
    </w:p>
    <w:p w:rsidR="00E9723D" w:rsidRPr="003E4401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3) </w:t>
      </w:r>
      <w:r w:rsidRPr="00C25978">
        <w:rPr>
          <w:rFonts w:ascii="Times New Roman" w:hAnsi="Times New Roman" w:cs="Times New Roman"/>
          <w:sz w:val="26"/>
          <w:szCs w:val="26"/>
        </w:rPr>
        <w:t>предельное количество этажей– 2;</w:t>
      </w:r>
    </w:p>
    <w:p w:rsidR="00E9723D" w:rsidRPr="00C25978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E9723D" w:rsidRPr="00C25978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BF6B59" w:rsidRPr="003E4401" w:rsidRDefault="00BF6B5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3E4401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Статья 23</w:t>
      </w:r>
      <w:r w:rsidR="00B937BD" w:rsidRPr="003E4401">
        <w:rPr>
          <w:rFonts w:ascii="Times New Roman" w:hAnsi="Times New Roman" w:cs="Times New Roman"/>
          <w:sz w:val="26"/>
          <w:szCs w:val="26"/>
        </w:rPr>
        <w:t xml:space="preserve">. </w:t>
      </w:r>
      <w:bookmarkEnd w:id="53"/>
      <w:bookmarkEnd w:id="54"/>
      <w:bookmarkEnd w:id="55"/>
      <w:bookmarkEnd w:id="56"/>
      <w:r w:rsidR="00914C05" w:rsidRPr="003E4401">
        <w:rPr>
          <w:rFonts w:ascii="Times New Roman" w:hAnsi="Times New Roman" w:cs="Times New Roman"/>
          <w:sz w:val="26"/>
          <w:szCs w:val="26"/>
        </w:rPr>
        <w:t>Производственная зона</w:t>
      </w:r>
    </w:p>
    <w:p w:rsidR="00B937BD" w:rsidRPr="00C25978" w:rsidRDefault="00E6512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0" w:name="_Toc246840257"/>
      <w:r w:rsidRPr="00C25978">
        <w:rPr>
          <w:rFonts w:ascii="Times New Roman" w:hAnsi="Times New Roman" w:cs="Times New Roman"/>
          <w:sz w:val="26"/>
          <w:szCs w:val="26"/>
        </w:rPr>
        <w:t>1. Коммунальная з</w:t>
      </w:r>
      <w:r w:rsidR="00B937BD" w:rsidRPr="00C25978">
        <w:rPr>
          <w:rFonts w:ascii="Times New Roman" w:hAnsi="Times New Roman" w:cs="Times New Roman"/>
          <w:sz w:val="26"/>
          <w:szCs w:val="26"/>
        </w:rPr>
        <w:t>она</w:t>
      </w:r>
      <w:bookmarkEnd w:id="60"/>
      <w:r w:rsidR="009F702F" w:rsidRPr="009F702F">
        <w:t xml:space="preserve"> </w:t>
      </w:r>
      <w:r w:rsidR="009F702F">
        <w:t>(</w:t>
      </w:r>
      <w:r w:rsidR="009F702F" w:rsidRPr="009F702F">
        <w:rPr>
          <w:rFonts w:ascii="Times New Roman" w:hAnsi="Times New Roman" w:cs="Times New Roman"/>
          <w:sz w:val="26"/>
          <w:szCs w:val="26"/>
        </w:rPr>
        <w:t>ПК-</w:t>
      </w:r>
      <w:proofErr w:type="gramStart"/>
      <w:r w:rsidR="009F702F" w:rsidRPr="009F702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9F702F">
        <w:rPr>
          <w:rFonts w:ascii="Times New Roman" w:hAnsi="Times New Roman" w:cs="Times New Roman"/>
          <w:sz w:val="26"/>
          <w:szCs w:val="26"/>
        </w:rPr>
        <w:t>)</w:t>
      </w:r>
      <w:r w:rsidR="009F702F" w:rsidRPr="009F702F">
        <w:rPr>
          <w:rFonts w:ascii="Times New Roman" w:hAnsi="Times New Roman" w:cs="Times New Roman"/>
          <w:sz w:val="26"/>
          <w:szCs w:val="26"/>
        </w:rPr>
        <w:t>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194F88" w:rsidRPr="00A229AE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A229AE">
        <w:rPr>
          <w:rFonts w:ascii="Times New Roman" w:hAnsi="Times New Roman" w:cs="Times New Roman"/>
          <w:sz w:val="26"/>
          <w:szCs w:val="26"/>
        </w:rPr>
        <w:t>объекты складского назначения различного профиля;</w:t>
      </w:r>
    </w:p>
    <w:p w:rsidR="00194F88" w:rsidRPr="00A229AE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A229AE">
        <w:rPr>
          <w:rFonts w:ascii="Times New Roman" w:hAnsi="Times New Roman" w:cs="Times New Roman"/>
          <w:sz w:val="26"/>
          <w:szCs w:val="26"/>
        </w:rPr>
        <w:t>станции технического обслуживания автомобилей, авторемонтные пре</w:t>
      </w:r>
      <w:r w:rsidR="00194F88" w:rsidRPr="00A229AE">
        <w:rPr>
          <w:rFonts w:ascii="Times New Roman" w:hAnsi="Times New Roman" w:cs="Times New Roman"/>
          <w:sz w:val="26"/>
          <w:szCs w:val="26"/>
        </w:rPr>
        <w:t>д</w:t>
      </w:r>
      <w:r w:rsidR="00194F88" w:rsidRPr="00A229AE">
        <w:rPr>
          <w:rFonts w:ascii="Times New Roman" w:hAnsi="Times New Roman" w:cs="Times New Roman"/>
          <w:sz w:val="26"/>
          <w:szCs w:val="26"/>
        </w:rPr>
        <w:t>приятия;</w:t>
      </w:r>
    </w:p>
    <w:p w:rsidR="00194F88" w:rsidRPr="00A229AE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A229AE">
        <w:rPr>
          <w:rFonts w:ascii="Times New Roman" w:hAnsi="Times New Roman" w:cs="Times New Roman"/>
          <w:sz w:val="26"/>
          <w:szCs w:val="26"/>
        </w:rPr>
        <w:t>многоэтажные, подземные и наземные гаражи, автостоянки на отдельном земельном участке;</w:t>
      </w:r>
    </w:p>
    <w:p w:rsidR="00194F88" w:rsidRPr="007D2D0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A229AE">
        <w:rPr>
          <w:rFonts w:ascii="Times New Roman" w:hAnsi="Times New Roman" w:cs="Times New Roman"/>
          <w:sz w:val="26"/>
          <w:szCs w:val="26"/>
        </w:rPr>
        <w:t>гаражи для индивидуальных легковых</w:t>
      </w:r>
      <w:r w:rsidR="00194F88" w:rsidRPr="007D2D0F">
        <w:rPr>
          <w:rFonts w:ascii="Times New Roman" w:hAnsi="Times New Roman" w:cs="Times New Roman"/>
          <w:sz w:val="26"/>
          <w:szCs w:val="26"/>
        </w:rPr>
        <w:t xml:space="preserve"> автомобилей (</w:t>
      </w:r>
      <w:proofErr w:type="spellStart"/>
      <w:proofErr w:type="gramStart"/>
      <w:r w:rsidR="00194F88" w:rsidRPr="007D2D0F">
        <w:rPr>
          <w:rFonts w:ascii="Times New Roman" w:hAnsi="Times New Roman" w:cs="Times New Roman"/>
          <w:sz w:val="26"/>
          <w:szCs w:val="26"/>
        </w:rPr>
        <w:t>встроенно</w:t>
      </w:r>
      <w:proofErr w:type="spellEnd"/>
      <w:r w:rsidR="00194F88" w:rsidRPr="007D2D0F">
        <w:rPr>
          <w:rFonts w:ascii="Times New Roman" w:hAnsi="Times New Roman" w:cs="Times New Roman"/>
          <w:sz w:val="26"/>
          <w:szCs w:val="26"/>
        </w:rPr>
        <w:t>-при</w:t>
      </w:r>
      <w:r w:rsidR="00987B92">
        <w:rPr>
          <w:rFonts w:ascii="Times New Roman" w:hAnsi="Times New Roman" w:cs="Times New Roman"/>
          <w:sz w:val="26"/>
          <w:szCs w:val="26"/>
        </w:rPr>
        <w:t>-</w:t>
      </w:r>
      <w:r w:rsidR="00194F88" w:rsidRPr="007D2D0F">
        <w:rPr>
          <w:rFonts w:ascii="Times New Roman" w:hAnsi="Times New Roman" w:cs="Times New Roman"/>
          <w:sz w:val="26"/>
          <w:szCs w:val="26"/>
        </w:rPr>
        <w:t>строенные</w:t>
      </w:r>
      <w:proofErr w:type="gramEnd"/>
      <w:r w:rsidR="00194F88" w:rsidRPr="007D2D0F">
        <w:rPr>
          <w:rFonts w:ascii="Times New Roman" w:hAnsi="Times New Roman" w:cs="Times New Roman"/>
          <w:sz w:val="26"/>
          <w:szCs w:val="26"/>
        </w:rPr>
        <w:t>, подземные, полуподземные);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автозаправочные станции;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офисы, конторы, административные службы;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пожарные части;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почтовые отделения, телеграфные и телефонные станции;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предприятия оптовой, мелкооптовой торговли и магазины розничной то</w:t>
      </w:r>
      <w:r w:rsidR="00194F88" w:rsidRPr="00852BCF">
        <w:rPr>
          <w:rFonts w:ascii="Times New Roman" w:hAnsi="Times New Roman" w:cs="Times New Roman"/>
          <w:sz w:val="26"/>
          <w:szCs w:val="26"/>
        </w:rPr>
        <w:t>р</w:t>
      </w:r>
      <w:r w:rsidR="00194F88" w:rsidRPr="00852BCF">
        <w:rPr>
          <w:rFonts w:ascii="Times New Roman" w:hAnsi="Times New Roman" w:cs="Times New Roman"/>
          <w:sz w:val="26"/>
          <w:szCs w:val="26"/>
        </w:rPr>
        <w:t>говли по продаже товаров собственного производства предприятий;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аптеки;</w:t>
      </w:r>
    </w:p>
    <w:p w:rsidR="00194F88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скверы, зеленые площадки.</w:t>
      </w:r>
    </w:p>
    <w:p w:rsidR="00126DFC" w:rsidRPr="00852BCF" w:rsidRDefault="00126DF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BCF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ветеринарные станции;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общежития;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отдельно стоящие объекты бытового обслуживания;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отдельно стоящие административные здания.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использования:</w:t>
      </w:r>
    </w:p>
    <w:p w:rsidR="00194F88" w:rsidRPr="003E440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3E4401">
        <w:rPr>
          <w:rFonts w:ascii="Times New Roman" w:hAnsi="Times New Roman" w:cs="Times New Roman"/>
          <w:sz w:val="26"/>
          <w:szCs w:val="26"/>
        </w:rPr>
        <w:t>автостоянки для временного хранения грузовых автомобилей;</w:t>
      </w:r>
    </w:p>
    <w:p w:rsidR="00194F88" w:rsidRPr="00446B80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446B80">
        <w:rPr>
          <w:rFonts w:ascii="Times New Roman" w:hAnsi="Times New Roman" w:cs="Times New Roman"/>
          <w:sz w:val="26"/>
          <w:szCs w:val="26"/>
        </w:rPr>
        <w:t>открытые стоянки краткосрочного хранения автомобилей, площадки тра</w:t>
      </w:r>
      <w:r w:rsidR="00194F88" w:rsidRPr="00446B80">
        <w:rPr>
          <w:rFonts w:ascii="Times New Roman" w:hAnsi="Times New Roman" w:cs="Times New Roman"/>
          <w:sz w:val="26"/>
          <w:szCs w:val="26"/>
        </w:rPr>
        <w:t>н</w:t>
      </w:r>
      <w:r w:rsidR="00194F88" w:rsidRPr="00446B80">
        <w:rPr>
          <w:rFonts w:ascii="Times New Roman" w:hAnsi="Times New Roman" w:cs="Times New Roman"/>
          <w:sz w:val="26"/>
          <w:szCs w:val="26"/>
        </w:rPr>
        <w:t>зитного транспорта с местами хранения автобусов, грузовиков, легковых автом</w:t>
      </w:r>
      <w:r w:rsidR="00194F88" w:rsidRPr="00446B80">
        <w:rPr>
          <w:rFonts w:ascii="Times New Roman" w:hAnsi="Times New Roman" w:cs="Times New Roman"/>
          <w:sz w:val="26"/>
          <w:szCs w:val="26"/>
        </w:rPr>
        <w:t>о</w:t>
      </w:r>
      <w:r w:rsidR="00194F88" w:rsidRPr="00446B80">
        <w:rPr>
          <w:rFonts w:ascii="Times New Roman" w:hAnsi="Times New Roman" w:cs="Times New Roman"/>
          <w:sz w:val="26"/>
          <w:szCs w:val="26"/>
        </w:rPr>
        <w:t>билей;</w:t>
      </w:r>
    </w:p>
    <w:p w:rsidR="00194F88" w:rsidRPr="003E440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3E4401">
        <w:rPr>
          <w:rFonts w:ascii="Times New Roman" w:hAnsi="Times New Roman" w:cs="Times New Roman"/>
          <w:sz w:val="26"/>
          <w:szCs w:val="26"/>
        </w:rPr>
        <w:t>предприятия общественного питания, связанные с непосредственным о</w:t>
      </w:r>
      <w:r w:rsidR="00194F88" w:rsidRPr="003E4401">
        <w:rPr>
          <w:rFonts w:ascii="Times New Roman" w:hAnsi="Times New Roman" w:cs="Times New Roman"/>
          <w:sz w:val="26"/>
          <w:szCs w:val="26"/>
        </w:rPr>
        <w:t>б</w:t>
      </w:r>
      <w:r w:rsidR="00194F88" w:rsidRPr="003E4401">
        <w:rPr>
          <w:rFonts w:ascii="Times New Roman" w:hAnsi="Times New Roman" w:cs="Times New Roman"/>
          <w:sz w:val="26"/>
          <w:szCs w:val="26"/>
        </w:rPr>
        <w:t>служиванием производственных и промышленных предприятий;</w:t>
      </w:r>
    </w:p>
    <w:p w:rsidR="004F78C5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852BCF">
        <w:rPr>
          <w:rFonts w:ascii="Times New Roman" w:hAnsi="Times New Roman" w:cs="Times New Roman"/>
          <w:sz w:val="26"/>
          <w:szCs w:val="26"/>
        </w:rPr>
        <w:t>спортплощадки, площадки отдыха для персонала предприятий.</w:t>
      </w:r>
    </w:p>
    <w:p w:rsidR="004F78C5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F78C5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1) предельные (</w:t>
      </w:r>
      <w:r w:rsidRPr="00714A0A">
        <w:rPr>
          <w:rFonts w:ascii="Times New Roman" w:hAnsi="Times New Roman" w:cs="Times New Roman"/>
          <w:sz w:val="26"/>
          <w:szCs w:val="26"/>
        </w:rPr>
        <w:t>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 20м х</w:t>
      </w:r>
      <w:r w:rsidR="009F702F">
        <w:rPr>
          <w:rFonts w:ascii="Times New Roman" w:hAnsi="Times New Roman" w:cs="Times New Roman"/>
          <w:sz w:val="26"/>
          <w:szCs w:val="26"/>
        </w:rPr>
        <w:t xml:space="preserve"> 20м, в том числе их площадь – </w:t>
      </w:r>
      <w:r w:rsidRPr="00C25978">
        <w:rPr>
          <w:rFonts w:ascii="Times New Roman" w:hAnsi="Times New Roman" w:cs="Times New Roman"/>
          <w:sz w:val="26"/>
          <w:szCs w:val="26"/>
        </w:rPr>
        <w:t>400 кв. м;</w:t>
      </w:r>
    </w:p>
    <w:p w:rsidR="004F78C5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F78C5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4F78C5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>
        <w:rPr>
          <w:rFonts w:ascii="Times New Roman" w:hAnsi="Times New Roman" w:cs="Times New Roman"/>
          <w:sz w:val="26"/>
          <w:szCs w:val="26"/>
        </w:rPr>
        <w:t>площади земельного участка – 75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4F78C5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10% от площади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4F78C5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хранения транспортных средств (для вспомогательных видов использования) - не менее 10% от площади земельного участка;</w:t>
      </w:r>
    </w:p>
    <w:p w:rsidR="001E2B59" w:rsidRPr="00C25978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7) площадь территорий, предназначенных для организации проездов и хр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нения транспортных средств – не более 1</w:t>
      </w:r>
      <w:r w:rsidR="009F702F">
        <w:rPr>
          <w:rFonts w:ascii="Times New Roman" w:hAnsi="Times New Roman" w:cs="Times New Roman"/>
          <w:sz w:val="26"/>
          <w:szCs w:val="26"/>
        </w:rPr>
        <w:t>0</w:t>
      </w:r>
      <w:r w:rsidR="00446B80" w:rsidRPr="00C25978">
        <w:rPr>
          <w:rFonts w:ascii="Times New Roman" w:hAnsi="Times New Roman" w:cs="Times New Roman"/>
          <w:sz w:val="26"/>
          <w:szCs w:val="26"/>
        </w:rPr>
        <w:t>% от площади земельного участ</w:t>
      </w:r>
      <w:r w:rsidRPr="00C25978">
        <w:rPr>
          <w:rFonts w:ascii="Times New Roman" w:hAnsi="Times New Roman" w:cs="Times New Roman"/>
          <w:sz w:val="26"/>
          <w:szCs w:val="26"/>
        </w:rPr>
        <w:t>ка.</w:t>
      </w:r>
    </w:p>
    <w:p w:rsidR="00B937BD" w:rsidRPr="00C25978" w:rsidRDefault="00194F8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2. </w:t>
      </w:r>
      <w:r w:rsidR="00DB42C2" w:rsidRPr="00C25978">
        <w:rPr>
          <w:rFonts w:ascii="Times New Roman" w:hAnsi="Times New Roman" w:cs="Times New Roman"/>
          <w:sz w:val="26"/>
          <w:szCs w:val="26"/>
        </w:rPr>
        <w:t xml:space="preserve">Зона </w:t>
      </w:r>
      <w:r w:rsidR="00CC7FD9" w:rsidRPr="00C25978">
        <w:rPr>
          <w:rFonts w:ascii="Times New Roman" w:hAnsi="Times New Roman" w:cs="Times New Roman"/>
          <w:sz w:val="26"/>
          <w:szCs w:val="26"/>
        </w:rPr>
        <w:t>промышленности</w:t>
      </w:r>
      <w:r w:rsidR="004B6165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B937BD" w:rsidRPr="00C25978">
        <w:rPr>
          <w:rFonts w:ascii="Times New Roman" w:hAnsi="Times New Roman" w:cs="Times New Roman"/>
          <w:sz w:val="26"/>
          <w:szCs w:val="26"/>
        </w:rPr>
        <w:t xml:space="preserve">V класса </w:t>
      </w:r>
      <w:r w:rsidR="00CC7FD9" w:rsidRPr="00C25978">
        <w:rPr>
          <w:rFonts w:ascii="Times New Roman" w:hAnsi="Times New Roman" w:cs="Times New Roman"/>
          <w:sz w:val="26"/>
          <w:szCs w:val="26"/>
        </w:rPr>
        <w:t>санитарной опасности</w:t>
      </w:r>
      <w:r w:rsidR="009F702F" w:rsidRPr="009F702F">
        <w:t xml:space="preserve"> </w:t>
      </w:r>
      <w:r w:rsidR="009F702F">
        <w:t>(</w:t>
      </w:r>
      <w:r w:rsidR="009F702F" w:rsidRPr="009F702F">
        <w:rPr>
          <w:rFonts w:ascii="Times New Roman" w:hAnsi="Times New Roman" w:cs="Times New Roman"/>
          <w:sz w:val="26"/>
          <w:szCs w:val="26"/>
        </w:rPr>
        <w:t>П-1</w:t>
      </w:r>
      <w:r w:rsidR="009F702F">
        <w:rPr>
          <w:rFonts w:ascii="Times New Roman" w:hAnsi="Times New Roman" w:cs="Times New Roman"/>
          <w:sz w:val="26"/>
          <w:szCs w:val="26"/>
        </w:rPr>
        <w:t>)</w:t>
      </w:r>
      <w:r w:rsidR="009F702F" w:rsidRPr="009F702F">
        <w:rPr>
          <w:rFonts w:ascii="Times New Roman" w:hAnsi="Times New Roman" w:cs="Times New Roman"/>
          <w:sz w:val="26"/>
          <w:szCs w:val="26"/>
        </w:rPr>
        <w:t>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</w:t>
      </w:r>
      <w:r w:rsidR="00126DFC" w:rsidRPr="00C25978">
        <w:rPr>
          <w:rFonts w:ascii="Times New Roman" w:hAnsi="Times New Roman" w:cs="Times New Roman"/>
          <w:sz w:val="26"/>
          <w:szCs w:val="26"/>
        </w:rPr>
        <w:t>: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промышленные предприятия и коммунально-складские объекты V класса опасности;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гаражи для индивидуальных легковых автомобилей (</w:t>
      </w:r>
      <w:proofErr w:type="spellStart"/>
      <w:proofErr w:type="gramStart"/>
      <w:r w:rsidR="00CC7FD9" w:rsidRPr="00852BCF">
        <w:rPr>
          <w:rFonts w:ascii="Times New Roman" w:hAnsi="Times New Roman" w:cs="Times New Roman"/>
          <w:sz w:val="26"/>
          <w:szCs w:val="26"/>
        </w:rPr>
        <w:t>встроенно</w:t>
      </w:r>
      <w:proofErr w:type="spellEnd"/>
      <w:r w:rsidR="00CC7FD9" w:rsidRPr="00852BCF">
        <w:rPr>
          <w:rFonts w:ascii="Times New Roman" w:hAnsi="Times New Roman" w:cs="Times New Roman"/>
          <w:sz w:val="26"/>
          <w:szCs w:val="26"/>
        </w:rPr>
        <w:t>-при</w:t>
      </w:r>
      <w:r w:rsidR="00987B92">
        <w:rPr>
          <w:rFonts w:ascii="Times New Roman" w:hAnsi="Times New Roman" w:cs="Times New Roman"/>
          <w:sz w:val="26"/>
          <w:szCs w:val="26"/>
        </w:rPr>
        <w:t>-</w:t>
      </w:r>
      <w:r w:rsidR="00CC7FD9" w:rsidRPr="00852BCF">
        <w:rPr>
          <w:rFonts w:ascii="Times New Roman" w:hAnsi="Times New Roman" w:cs="Times New Roman"/>
          <w:sz w:val="26"/>
          <w:szCs w:val="26"/>
        </w:rPr>
        <w:t>строенные</w:t>
      </w:r>
      <w:proofErr w:type="gramEnd"/>
      <w:r w:rsidR="00CC7FD9" w:rsidRPr="00852BCF">
        <w:rPr>
          <w:rFonts w:ascii="Times New Roman" w:hAnsi="Times New Roman" w:cs="Times New Roman"/>
          <w:sz w:val="26"/>
          <w:szCs w:val="26"/>
        </w:rPr>
        <w:t>, подземные, полуподземные);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гаражи и автостоянки для постоянного хранения грузовых автомобилей;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объекты складского назначения;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объекты технического и инженерного обеспечения предприятий;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санитарно-технические сооружения и установки коммунального назнач</w:t>
      </w:r>
      <w:r w:rsidR="00CC7FD9" w:rsidRPr="00852BCF">
        <w:rPr>
          <w:rFonts w:ascii="Times New Roman" w:hAnsi="Times New Roman" w:cs="Times New Roman"/>
          <w:sz w:val="26"/>
          <w:szCs w:val="26"/>
        </w:rPr>
        <w:t>е</w:t>
      </w:r>
      <w:r w:rsidR="00CC7FD9" w:rsidRPr="00852BCF">
        <w:rPr>
          <w:rFonts w:ascii="Times New Roman" w:hAnsi="Times New Roman" w:cs="Times New Roman"/>
          <w:sz w:val="26"/>
          <w:szCs w:val="26"/>
        </w:rPr>
        <w:t>ния;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автозаправочные станции;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станции технического обслуживания автомобилей, авторемонтные пре</w:t>
      </w:r>
      <w:r w:rsidR="00CC7FD9" w:rsidRPr="00852BCF">
        <w:rPr>
          <w:rFonts w:ascii="Times New Roman" w:hAnsi="Times New Roman" w:cs="Times New Roman"/>
          <w:sz w:val="26"/>
          <w:szCs w:val="26"/>
        </w:rPr>
        <w:t>д</w:t>
      </w:r>
      <w:r w:rsidR="00CC7FD9" w:rsidRPr="00852BCF">
        <w:rPr>
          <w:rFonts w:ascii="Times New Roman" w:hAnsi="Times New Roman" w:cs="Times New Roman"/>
          <w:sz w:val="26"/>
          <w:szCs w:val="26"/>
        </w:rPr>
        <w:t>приятия;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офисы, конторы, административные службы;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предприятия оптовой, мелкооптовой торговли и магазины розничной то</w:t>
      </w:r>
      <w:r w:rsidR="00CC7FD9" w:rsidRPr="00852BCF">
        <w:rPr>
          <w:rFonts w:ascii="Times New Roman" w:hAnsi="Times New Roman" w:cs="Times New Roman"/>
          <w:sz w:val="26"/>
          <w:szCs w:val="26"/>
        </w:rPr>
        <w:t>р</w:t>
      </w:r>
      <w:r w:rsidR="00CC7FD9" w:rsidRPr="00852BCF">
        <w:rPr>
          <w:rFonts w:ascii="Times New Roman" w:hAnsi="Times New Roman" w:cs="Times New Roman"/>
          <w:sz w:val="26"/>
          <w:szCs w:val="26"/>
        </w:rPr>
        <w:t>говли по продаже собственного производства предприятий;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жилищно-эксплуатационные службы;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пожарные части;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скверы, зеленые насаждения;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аптеки;</w:t>
      </w:r>
    </w:p>
    <w:p w:rsidR="00CC7FD9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852BCF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помощи.</w:t>
      </w:r>
    </w:p>
    <w:p w:rsidR="00126DFC" w:rsidRPr="00C25978" w:rsidRDefault="00126DF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отдельно стоящие объекты бытового обслуживания;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общежития;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банки, отделения банков;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почтовые отделения;</w:t>
      </w:r>
    </w:p>
    <w:p w:rsidR="00126DFC" w:rsidRPr="00852BCF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объекты общественно-делового назначения.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</w:t>
      </w:r>
      <w:r w:rsidR="00126DFC" w:rsidRPr="00C25978">
        <w:rPr>
          <w:rFonts w:ascii="Times New Roman" w:hAnsi="Times New Roman" w:cs="Times New Roman"/>
          <w:sz w:val="26"/>
          <w:szCs w:val="26"/>
        </w:rPr>
        <w:t>:</w:t>
      </w:r>
    </w:p>
    <w:p w:rsidR="00CC7FD9" w:rsidRPr="003E440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3E4401">
        <w:rPr>
          <w:rFonts w:ascii="Times New Roman" w:hAnsi="Times New Roman" w:cs="Times New Roman"/>
          <w:sz w:val="26"/>
          <w:szCs w:val="26"/>
        </w:rPr>
        <w:t>автостоянки для временного хранения автомобилей, площадки для тра</w:t>
      </w:r>
      <w:r w:rsidR="00CC7FD9" w:rsidRPr="003E4401">
        <w:rPr>
          <w:rFonts w:ascii="Times New Roman" w:hAnsi="Times New Roman" w:cs="Times New Roman"/>
          <w:sz w:val="26"/>
          <w:szCs w:val="26"/>
        </w:rPr>
        <w:t>н</w:t>
      </w:r>
      <w:r w:rsidR="00CC7FD9" w:rsidRPr="003E4401">
        <w:rPr>
          <w:rFonts w:ascii="Times New Roman" w:hAnsi="Times New Roman" w:cs="Times New Roman"/>
          <w:sz w:val="26"/>
          <w:szCs w:val="26"/>
        </w:rPr>
        <w:t>зитного транспорта;</w:t>
      </w:r>
    </w:p>
    <w:p w:rsidR="00CC7FD9" w:rsidRPr="003E440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3E4401">
        <w:rPr>
          <w:rFonts w:ascii="Times New Roman" w:hAnsi="Times New Roman" w:cs="Times New Roman"/>
          <w:sz w:val="26"/>
          <w:szCs w:val="26"/>
        </w:rPr>
        <w:t>спортплощадки, площадки отдыха для персонала предприятий;</w:t>
      </w:r>
    </w:p>
    <w:p w:rsidR="00CC7FD9" w:rsidRPr="003E440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3E4401">
        <w:rPr>
          <w:rFonts w:ascii="Times New Roman" w:hAnsi="Times New Roman" w:cs="Times New Roman"/>
          <w:sz w:val="26"/>
          <w:szCs w:val="26"/>
        </w:rPr>
        <w:t>предприятия общественного питания, связанные с непосредственным о</w:t>
      </w:r>
      <w:r w:rsidR="00CC7FD9" w:rsidRPr="003E4401">
        <w:rPr>
          <w:rFonts w:ascii="Times New Roman" w:hAnsi="Times New Roman" w:cs="Times New Roman"/>
          <w:sz w:val="26"/>
          <w:szCs w:val="26"/>
        </w:rPr>
        <w:t>б</w:t>
      </w:r>
      <w:r w:rsidR="00CC7FD9" w:rsidRPr="003E4401">
        <w:rPr>
          <w:rFonts w:ascii="Times New Roman" w:hAnsi="Times New Roman" w:cs="Times New Roman"/>
          <w:sz w:val="26"/>
          <w:szCs w:val="26"/>
        </w:rPr>
        <w:t>служиванием производственных и промышленных предприятий;</w:t>
      </w:r>
    </w:p>
    <w:p w:rsidR="00CC7FD9" w:rsidRPr="003E440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C7FD9" w:rsidRPr="003E4401">
        <w:rPr>
          <w:rFonts w:ascii="Times New Roman" w:hAnsi="Times New Roman" w:cs="Times New Roman"/>
          <w:sz w:val="26"/>
          <w:szCs w:val="26"/>
        </w:rPr>
        <w:t>антенны сотовой, радиорелейной, спутниковой связи;</w:t>
      </w:r>
    </w:p>
    <w:p w:rsidR="0073310D" w:rsidRPr="003E440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3E4401">
        <w:rPr>
          <w:rFonts w:ascii="Times New Roman" w:hAnsi="Times New Roman" w:cs="Times New Roman"/>
          <w:sz w:val="26"/>
          <w:szCs w:val="26"/>
        </w:rPr>
        <w:t>питомники растений для озеленения промышленных территорий и сан</w:t>
      </w:r>
      <w:r w:rsidR="00CC7FD9" w:rsidRPr="003E4401">
        <w:rPr>
          <w:rFonts w:ascii="Times New Roman" w:hAnsi="Times New Roman" w:cs="Times New Roman"/>
          <w:sz w:val="26"/>
          <w:szCs w:val="26"/>
        </w:rPr>
        <w:t>и</w:t>
      </w:r>
      <w:r w:rsidR="00CC7FD9" w:rsidRPr="003E4401">
        <w:rPr>
          <w:rFonts w:ascii="Times New Roman" w:hAnsi="Times New Roman" w:cs="Times New Roman"/>
          <w:sz w:val="26"/>
          <w:szCs w:val="26"/>
        </w:rPr>
        <w:t>тарно-защитных зон.</w:t>
      </w:r>
    </w:p>
    <w:p w:rsidR="0073310D" w:rsidRPr="00C25978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3310D" w:rsidRPr="00C25978" w:rsidRDefault="009F702F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3310D" w:rsidRPr="00C25978">
        <w:rPr>
          <w:rFonts w:ascii="Times New Roman" w:hAnsi="Times New Roman" w:cs="Times New Roman"/>
          <w:sz w:val="26"/>
          <w:szCs w:val="26"/>
        </w:rPr>
        <w:t>предельные (</w:t>
      </w:r>
      <w:r w:rsidR="0073310D"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="0073310D" w:rsidRPr="00C25978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987B92">
        <w:rPr>
          <w:rFonts w:ascii="Times New Roman" w:hAnsi="Times New Roman" w:cs="Times New Roman"/>
          <w:sz w:val="26"/>
          <w:szCs w:val="26"/>
        </w:rPr>
        <w:t xml:space="preserve"> </w:t>
      </w:r>
      <w:r w:rsidR="0073310D" w:rsidRPr="00C25978">
        <w:rPr>
          <w:rFonts w:ascii="Times New Roman" w:hAnsi="Times New Roman" w:cs="Times New Roman"/>
          <w:sz w:val="26"/>
          <w:szCs w:val="26"/>
        </w:rPr>
        <w:t xml:space="preserve">участков 20м </w:t>
      </w:r>
      <w:r>
        <w:rPr>
          <w:rFonts w:ascii="Times New Roman" w:hAnsi="Times New Roman" w:cs="Times New Roman"/>
          <w:sz w:val="26"/>
          <w:szCs w:val="26"/>
        </w:rPr>
        <w:t>х 30м, в том числе их площадь –</w:t>
      </w:r>
      <w:r w:rsidR="0073310D" w:rsidRPr="00C25978">
        <w:rPr>
          <w:rFonts w:ascii="Times New Roman" w:hAnsi="Times New Roman" w:cs="Times New Roman"/>
          <w:sz w:val="26"/>
          <w:szCs w:val="26"/>
        </w:rPr>
        <w:t xml:space="preserve"> 600 кв. м;</w:t>
      </w:r>
    </w:p>
    <w:p w:rsidR="0073310D" w:rsidRPr="00C25978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3310D" w:rsidRPr="00C25978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73310D" w:rsidRPr="00C25978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73310D" w:rsidRPr="00C25978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15% от площади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73310D" w:rsidRPr="00C25978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хранения транспортных средств (для вспомогательных видов использования) - не менее 15% от площади земельного участка.</w:t>
      </w:r>
    </w:p>
    <w:p w:rsidR="00846FBE" w:rsidRPr="00C25978" w:rsidRDefault="00846FB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1" w:name="_Toc240958694"/>
      <w:bookmarkStart w:id="62" w:name="_Toc241308115"/>
      <w:bookmarkStart w:id="63" w:name="_Toc241312223"/>
      <w:bookmarkStart w:id="64" w:name="_Toc309126479"/>
      <w:bookmarkEnd w:id="57"/>
      <w:bookmarkEnd w:id="58"/>
      <w:bookmarkEnd w:id="59"/>
    </w:p>
    <w:p w:rsidR="00B937BD" w:rsidRPr="00C25978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24</w:t>
      </w:r>
      <w:r w:rsidR="00B937BD" w:rsidRPr="00C25978">
        <w:rPr>
          <w:rFonts w:ascii="Times New Roman" w:hAnsi="Times New Roman" w:cs="Times New Roman"/>
          <w:sz w:val="26"/>
          <w:szCs w:val="26"/>
        </w:rPr>
        <w:t>. Зона сельскохозяйственного назначения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1.</w:t>
      </w:r>
      <w:r w:rsidR="002D0FA8" w:rsidRPr="00C25978">
        <w:rPr>
          <w:rFonts w:ascii="Times New Roman" w:hAnsi="Times New Roman" w:cs="Times New Roman"/>
          <w:sz w:val="26"/>
          <w:szCs w:val="26"/>
        </w:rPr>
        <w:t>. Зона сельскохозяйственного</w:t>
      </w:r>
      <w:r w:rsidR="00BA258F">
        <w:rPr>
          <w:rFonts w:ascii="Times New Roman" w:hAnsi="Times New Roman" w:cs="Times New Roman"/>
          <w:sz w:val="26"/>
          <w:szCs w:val="26"/>
        </w:rPr>
        <w:t xml:space="preserve"> </w:t>
      </w:r>
      <w:r w:rsidR="002D0FA8" w:rsidRPr="00C25978">
        <w:rPr>
          <w:rFonts w:ascii="Times New Roman" w:hAnsi="Times New Roman" w:cs="Times New Roman"/>
          <w:sz w:val="26"/>
          <w:szCs w:val="26"/>
        </w:rPr>
        <w:t>использования</w:t>
      </w:r>
      <w:r w:rsidR="00BA258F" w:rsidRPr="00BA258F">
        <w:t xml:space="preserve"> </w:t>
      </w:r>
      <w:r w:rsidR="00BA258F">
        <w:t>(</w:t>
      </w:r>
      <w:r w:rsidR="00BA258F" w:rsidRPr="00BA258F">
        <w:rPr>
          <w:rFonts w:ascii="Times New Roman" w:hAnsi="Times New Roman" w:cs="Times New Roman"/>
          <w:sz w:val="26"/>
          <w:szCs w:val="26"/>
        </w:rPr>
        <w:t>Сх-1</w:t>
      </w:r>
      <w:r w:rsidR="00BA258F">
        <w:rPr>
          <w:rFonts w:ascii="Times New Roman" w:hAnsi="Times New Roman" w:cs="Times New Roman"/>
          <w:sz w:val="26"/>
          <w:szCs w:val="26"/>
        </w:rPr>
        <w:t>).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пашни (пары) для производства зерновых культур;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 xml:space="preserve">кормовых культур; 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луга;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сенокосы, пастбища;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личное подсобное хозяйство (полевой участок);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сады фруктовых деревьев и плодово-ягодных кустарников;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хозяйственные постройки;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лесозащитные насаждения;</w:t>
      </w:r>
    </w:p>
    <w:p w:rsidR="00B937BD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водоемы.</w:t>
      </w:r>
    </w:p>
    <w:p w:rsidR="00126DFC" w:rsidRPr="003E4401" w:rsidRDefault="00126DF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Условно разрешенные и вспомогательные виды использования: </w:t>
      </w:r>
    </w:p>
    <w:p w:rsidR="00126DFC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 xml:space="preserve">объекты личного подсобного хозяйства; </w:t>
      </w:r>
    </w:p>
    <w:p w:rsidR="00126DFC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852BCF">
        <w:rPr>
          <w:rFonts w:ascii="Times New Roman" w:hAnsi="Times New Roman" w:cs="Times New Roman"/>
          <w:sz w:val="26"/>
          <w:szCs w:val="26"/>
        </w:rPr>
        <w:t>торговые объекты;</w:t>
      </w:r>
    </w:p>
    <w:p w:rsidR="00286D3F" w:rsidRPr="003E4401" w:rsidRDefault="00286D3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</w:t>
      </w:r>
      <w:r w:rsidR="00126DFC" w:rsidRPr="003E4401">
        <w:rPr>
          <w:rFonts w:ascii="Times New Roman" w:hAnsi="Times New Roman" w:cs="Times New Roman"/>
          <w:sz w:val="26"/>
          <w:szCs w:val="26"/>
        </w:rPr>
        <w:t>:</w:t>
      </w:r>
      <w:r w:rsidRPr="003E44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D3F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6D3F" w:rsidRPr="00852BCF">
        <w:rPr>
          <w:rFonts w:ascii="Times New Roman" w:hAnsi="Times New Roman" w:cs="Times New Roman"/>
          <w:sz w:val="26"/>
          <w:szCs w:val="26"/>
        </w:rPr>
        <w:t>коммуникации, необходимые для использования сельскохозяйственных объектов;</w:t>
      </w:r>
    </w:p>
    <w:p w:rsidR="00286D3F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6D3F" w:rsidRPr="00852BCF">
        <w:rPr>
          <w:rFonts w:ascii="Times New Roman" w:hAnsi="Times New Roman" w:cs="Times New Roman"/>
          <w:sz w:val="26"/>
          <w:szCs w:val="26"/>
        </w:rPr>
        <w:t>временные парковки и стоянки автомобильного транспорта;</w:t>
      </w:r>
    </w:p>
    <w:p w:rsidR="009D167C" w:rsidRPr="00852BCF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6D3F" w:rsidRPr="00852BCF">
        <w:rPr>
          <w:rFonts w:ascii="Times New Roman" w:hAnsi="Times New Roman" w:cs="Times New Roman"/>
          <w:sz w:val="26"/>
          <w:szCs w:val="26"/>
        </w:rPr>
        <w:t xml:space="preserve">площадки для сбора мусора. </w:t>
      </w:r>
    </w:p>
    <w:p w:rsidR="009D167C" w:rsidRPr="00C25978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D167C" w:rsidRPr="00C25978" w:rsidRDefault="00BA258F" w:rsidP="009720E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D167C" w:rsidRPr="00C25978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="009D167C" w:rsidRPr="009720E3">
        <w:rPr>
          <w:rFonts w:ascii="Times New Roman" w:hAnsi="Times New Roman" w:cs="Times New Roman"/>
          <w:sz w:val="26"/>
          <w:szCs w:val="26"/>
        </w:rPr>
        <w:t>(минимальные</w:t>
      </w:r>
      <w:r w:rsidR="009D167C" w:rsidRPr="00C25978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9720E3">
        <w:rPr>
          <w:rFonts w:ascii="Times New Roman" w:hAnsi="Times New Roman" w:cs="Times New Roman"/>
          <w:sz w:val="26"/>
          <w:szCs w:val="26"/>
        </w:rPr>
        <w:t xml:space="preserve"> </w:t>
      </w:r>
      <w:r w:rsidR="009D167C" w:rsidRPr="00C25978">
        <w:rPr>
          <w:rFonts w:ascii="Times New Roman" w:hAnsi="Times New Roman" w:cs="Times New Roman"/>
          <w:sz w:val="26"/>
          <w:szCs w:val="26"/>
        </w:rPr>
        <w:t>участков 20м х</w:t>
      </w:r>
      <w:r w:rsidR="00490C08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9D167C" w:rsidRPr="00C25978">
        <w:rPr>
          <w:rFonts w:ascii="Times New Roman" w:hAnsi="Times New Roman" w:cs="Times New Roman"/>
          <w:sz w:val="26"/>
          <w:szCs w:val="26"/>
        </w:rPr>
        <w:t>600 кв. м;</w:t>
      </w:r>
    </w:p>
    <w:p w:rsidR="009D167C" w:rsidRPr="00C25978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ния мест допустимого размещения зданий, строений, сооружений, за пределами 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которых запрещено строительство зданий, строений, сооружений – 3 м;</w:t>
      </w:r>
    </w:p>
    <w:p w:rsidR="009D167C" w:rsidRPr="00C25978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9D167C" w:rsidRPr="00C25978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0C08">
        <w:rPr>
          <w:rFonts w:ascii="Times New Roman" w:hAnsi="Times New Roman" w:cs="Times New Roman"/>
          <w:sz w:val="26"/>
          <w:szCs w:val="26"/>
        </w:rPr>
        <w:t>площади земельного участка – 20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9D167C" w:rsidRPr="00C25978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</w:t>
      </w:r>
      <w:r w:rsidR="00490C08">
        <w:rPr>
          <w:rFonts w:ascii="Times New Roman" w:hAnsi="Times New Roman" w:cs="Times New Roman"/>
          <w:sz w:val="26"/>
          <w:szCs w:val="26"/>
        </w:rPr>
        <w:t>енения территории – не менее 25</w:t>
      </w:r>
      <w:r w:rsidRPr="00C25978">
        <w:rPr>
          <w:rFonts w:ascii="Times New Roman" w:hAnsi="Times New Roman" w:cs="Times New Roman"/>
          <w:sz w:val="26"/>
          <w:szCs w:val="26"/>
        </w:rPr>
        <w:t>% от площади з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9D167C" w:rsidRPr="00C25978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нения транспортных средс</w:t>
      </w:r>
      <w:r w:rsidR="00490C08">
        <w:rPr>
          <w:rFonts w:ascii="Times New Roman" w:hAnsi="Times New Roman" w:cs="Times New Roman"/>
          <w:sz w:val="26"/>
          <w:szCs w:val="26"/>
        </w:rPr>
        <w:t>тв – не более 10</w:t>
      </w:r>
      <w:r w:rsidRPr="00C25978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7D131D" w:rsidRPr="00C25978" w:rsidRDefault="007D131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31D" w:rsidRPr="00C25978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25</w:t>
      </w:r>
      <w:r w:rsidR="007D131D" w:rsidRPr="00C25978">
        <w:rPr>
          <w:rFonts w:ascii="Times New Roman" w:hAnsi="Times New Roman" w:cs="Times New Roman"/>
          <w:sz w:val="26"/>
          <w:szCs w:val="26"/>
        </w:rPr>
        <w:t>. Зона рекреационного назначения</w:t>
      </w:r>
    </w:p>
    <w:p w:rsidR="00B937BD" w:rsidRPr="00C25978" w:rsidRDefault="006C421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1. </w:t>
      </w:r>
      <w:r w:rsidR="005827B1" w:rsidRPr="00C25978">
        <w:rPr>
          <w:rFonts w:ascii="Times New Roman" w:hAnsi="Times New Roman" w:cs="Times New Roman"/>
          <w:sz w:val="26"/>
          <w:szCs w:val="26"/>
        </w:rPr>
        <w:t>Зона мест общего пользования</w:t>
      </w:r>
      <w:r w:rsidR="00490C08" w:rsidRPr="00490C08">
        <w:t xml:space="preserve"> </w:t>
      </w:r>
      <w:r w:rsidR="00490C08">
        <w:t>(</w:t>
      </w:r>
      <w:r w:rsidR="00490C08" w:rsidRPr="00490C08">
        <w:rPr>
          <w:rFonts w:ascii="Times New Roman" w:hAnsi="Times New Roman" w:cs="Times New Roman"/>
          <w:sz w:val="26"/>
          <w:szCs w:val="26"/>
        </w:rPr>
        <w:t>Р-1</w:t>
      </w:r>
      <w:r w:rsidR="00490C08">
        <w:rPr>
          <w:rFonts w:ascii="Times New Roman" w:hAnsi="Times New Roman" w:cs="Times New Roman"/>
          <w:sz w:val="26"/>
          <w:szCs w:val="26"/>
        </w:rPr>
        <w:t>)</w:t>
      </w:r>
      <w:r w:rsidR="00490C08" w:rsidRPr="00490C08">
        <w:rPr>
          <w:rFonts w:ascii="Times New Roman" w:hAnsi="Times New Roman" w:cs="Times New Roman"/>
          <w:sz w:val="26"/>
          <w:szCs w:val="26"/>
        </w:rPr>
        <w:t>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126DFC" w:rsidRPr="00C25978">
        <w:rPr>
          <w:rFonts w:ascii="Times New Roman" w:hAnsi="Times New Roman" w:cs="Times New Roman"/>
          <w:sz w:val="26"/>
          <w:szCs w:val="26"/>
        </w:rPr>
        <w:t>виды разрешённого использования: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C25978">
        <w:rPr>
          <w:rFonts w:ascii="Times New Roman" w:hAnsi="Times New Roman" w:cs="Times New Roman"/>
          <w:sz w:val="26"/>
          <w:szCs w:val="26"/>
        </w:rPr>
        <w:t xml:space="preserve">дома </w:t>
      </w:r>
      <w:r w:rsidR="006666E0" w:rsidRPr="00852BCF">
        <w:rPr>
          <w:rFonts w:ascii="Times New Roman" w:hAnsi="Times New Roman" w:cs="Times New Roman"/>
          <w:sz w:val="26"/>
          <w:szCs w:val="26"/>
        </w:rPr>
        <w:t>отдыха, базы отдыха;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детские оздоровительные лагеря и дачи дошкольных учреждений;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пляжи;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спортивные комплексы (с плавательными бассейнами и без них);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стадионы;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тренировочные базы, велотреки;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гостиницы, центры обслуживания туристов, кемпинги, мотели;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административные корпуса для обслуживания объектов проживания, о</w:t>
      </w:r>
      <w:r w:rsidR="006666E0" w:rsidRPr="00852BCF">
        <w:rPr>
          <w:rFonts w:ascii="Times New Roman" w:hAnsi="Times New Roman" w:cs="Times New Roman"/>
          <w:sz w:val="26"/>
          <w:szCs w:val="26"/>
        </w:rPr>
        <w:t>т</w:t>
      </w:r>
      <w:r w:rsidR="006666E0" w:rsidRPr="00852BCF">
        <w:rPr>
          <w:rFonts w:ascii="Times New Roman" w:hAnsi="Times New Roman" w:cs="Times New Roman"/>
          <w:sz w:val="26"/>
          <w:szCs w:val="26"/>
        </w:rPr>
        <w:t>дыха и спорта;</w:t>
      </w:r>
    </w:p>
    <w:p w:rsidR="006666E0" w:rsidRPr="00852BCF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852BCF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помощи.</w:t>
      </w:r>
    </w:p>
    <w:p w:rsidR="00126DFC" w:rsidRPr="00C25978" w:rsidRDefault="00126DF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126DFC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3E4401">
        <w:rPr>
          <w:rFonts w:ascii="Times New Roman" w:hAnsi="Times New Roman" w:cs="Times New Roman"/>
          <w:sz w:val="26"/>
          <w:szCs w:val="26"/>
        </w:rPr>
        <w:t>помещения для компьютерных игр, интернет-кафе;</w:t>
      </w:r>
    </w:p>
    <w:p w:rsidR="00126DFC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3E4401">
        <w:rPr>
          <w:rFonts w:ascii="Times New Roman" w:hAnsi="Times New Roman" w:cs="Times New Roman"/>
          <w:sz w:val="26"/>
          <w:szCs w:val="26"/>
        </w:rPr>
        <w:t>хозяйственные корпуса;</w:t>
      </w:r>
    </w:p>
    <w:p w:rsidR="00126DFC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B92">
        <w:rPr>
          <w:rFonts w:ascii="Times New Roman" w:hAnsi="Times New Roman" w:cs="Times New Roman"/>
          <w:sz w:val="26"/>
          <w:szCs w:val="26"/>
        </w:rPr>
        <w:t>парковки.</w:t>
      </w:r>
    </w:p>
    <w:p w:rsidR="00E9728B" w:rsidRPr="00C25978" w:rsidRDefault="00E9728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302C25" w:rsidRPr="00C25978">
        <w:rPr>
          <w:rFonts w:ascii="Times New Roman" w:hAnsi="Times New Roman" w:cs="Times New Roman"/>
          <w:sz w:val="26"/>
          <w:szCs w:val="26"/>
        </w:rPr>
        <w:t>:</w:t>
      </w:r>
    </w:p>
    <w:p w:rsidR="00E9728B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3E4401">
        <w:rPr>
          <w:rFonts w:ascii="Times New Roman" w:hAnsi="Times New Roman" w:cs="Times New Roman"/>
          <w:sz w:val="26"/>
          <w:szCs w:val="26"/>
        </w:rPr>
        <w:t>вспомогательные сооружения набережных;</w:t>
      </w:r>
    </w:p>
    <w:p w:rsidR="00E9728B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3E4401">
        <w:rPr>
          <w:rFonts w:ascii="Times New Roman" w:hAnsi="Times New Roman" w:cs="Times New Roman"/>
          <w:sz w:val="26"/>
          <w:szCs w:val="26"/>
        </w:rPr>
        <w:t xml:space="preserve">вспомогательные строения и инфраструктура для отдыха; </w:t>
      </w:r>
    </w:p>
    <w:p w:rsidR="00E9728B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3E4401">
        <w:rPr>
          <w:rFonts w:ascii="Times New Roman" w:hAnsi="Times New Roman" w:cs="Times New Roman"/>
          <w:sz w:val="26"/>
          <w:szCs w:val="26"/>
        </w:rPr>
        <w:t>участковые пункты милиции;</w:t>
      </w:r>
    </w:p>
    <w:p w:rsidR="00E9728B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3E4401">
        <w:rPr>
          <w:rFonts w:ascii="Times New Roman" w:hAnsi="Times New Roman" w:cs="Times New Roman"/>
          <w:sz w:val="26"/>
          <w:szCs w:val="26"/>
        </w:rPr>
        <w:t>общественные туалеты;</w:t>
      </w:r>
    </w:p>
    <w:p w:rsidR="00E9728B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3E440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E9728B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3E440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CF4BE0" w:rsidRPr="003E440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852BCF">
        <w:rPr>
          <w:rFonts w:ascii="Times New Roman" w:hAnsi="Times New Roman" w:cs="Times New Roman"/>
          <w:sz w:val="26"/>
          <w:szCs w:val="26"/>
        </w:rPr>
        <w:t>объекты инженерного обеспечения</w:t>
      </w:r>
      <w:r w:rsidR="00E9728B" w:rsidRPr="003E4401">
        <w:rPr>
          <w:rFonts w:ascii="Times New Roman" w:hAnsi="Times New Roman" w:cs="Times New Roman"/>
          <w:sz w:val="26"/>
          <w:szCs w:val="26"/>
        </w:rPr>
        <w:t>.</w:t>
      </w:r>
    </w:p>
    <w:p w:rsidR="00CF4BE0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F4BE0" w:rsidRPr="00C25978" w:rsidRDefault="00490C08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F4BE0" w:rsidRPr="00C25978">
        <w:rPr>
          <w:rFonts w:ascii="Times New Roman" w:hAnsi="Times New Roman" w:cs="Times New Roman"/>
          <w:sz w:val="26"/>
          <w:szCs w:val="26"/>
        </w:rPr>
        <w:t>предельные (</w:t>
      </w:r>
      <w:r w:rsidR="00CF4BE0"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="00CF4BE0" w:rsidRPr="00C25978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987B92">
        <w:rPr>
          <w:rFonts w:ascii="Times New Roman" w:hAnsi="Times New Roman" w:cs="Times New Roman"/>
          <w:sz w:val="26"/>
          <w:szCs w:val="26"/>
        </w:rPr>
        <w:t xml:space="preserve"> </w:t>
      </w:r>
      <w:r w:rsidR="00CF4BE0" w:rsidRPr="00C25978">
        <w:rPr>
          <w:rFonts w:ascii="Times New Roman" w:hAnsi="Times New Roman" w:cs="Times New Roman"/>
          <w:sz w:val="26"/>
          <w:szCs w:val="26"/>
        </w:rPr>
        <w:t>участков 20м х 20м, в том числе их площадь –  400 кв. м;</w:t>
      </w:r>
    </w:p>
    <w:p w:rsidR="00CF4BE0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CF4BE0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CF4BE0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CF4BE0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5) древесно-кустарниковые насаждения и открытые луговые пространства, 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водоемы – 93-97% от общей площади участка;</w:t>
      </w:r>
    </w:p>
    <w:p w:rsidR="00CF4BE0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2-5% от общей площади участка;</w:t>
      </w:r>
    </w:p>
    <w:p w:rsidR="00CF4BE0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2% от общей площади участка;</w:t>
      </w:r>
    </w:p>
    <w:p w:rsidR="005B34EB" w:rsidRPr="00C25978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8) парковки – не более 5%.</w:t>
      </w:r>
    </w:p>
    <w:p w:rsidR="00DA0A5C" w:rsidRPr="00C25978" w:rsidRDefault="00DA0A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2. Зона </w:t>
      </w:r>
      <w:r w:rsidR="001742A0" w:rsidRPr="00C25978">
        <w:rPr>
          <w:rFonts w:ascii="Times New Roman" w:hAnsi="Times New Roman" w:cs="Times New Roman"/>
          <w:sz w:val="26"/>
          <w:szCs w:val="26"/>
        </w:rPr>
        <w:t>сельских природных территорий</w:t>
      </w:r>
      <w:r w:rsidR="00496714" w:rsidRPr="00496714">
        <w:t xml:space="preserve"> </w:t>
      </w:r>
      <w:r w:rsidR="00496714">
        <w:t>(</w:t>
      </w:r>
      <w:r w:rsidR="00496714" w:rsidRPr="00496714">
        <w:rPr>
          <w:rFonts w:ascii="Times New Roman" w:hAnsi="Times New Roman" w:cs="Times New Roman"/>
          <w:sz w:val="26"/>
          <w:szCs w:val="26"/>
        </w:rPr>
        <w:t>Р-2</w:t>
      </w:r>
      <w:r w:rsidR="00496714">
        <w:rPr>
          <w:rFonts w:ascii="Times New Roman" w:hAnsi="Times New Roman" w:cs="Times New Roman"/>
          <w:sz w:val="26"/>
          <w:szCs w:val="26"/>
        </w:rPr>
        <w:t>).</w:t>
      </w:r>
    </w:p>
    <w:p w:rsidR="00DA0A5C" w:rsidRPr="00C25978" w:rsidRDefault="00DA0A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</w:t>
      </w:r>
      <w:r w:rsidR="00126DFC" w:rsidRPr="00C25978">
        <w:rPr>
          <w:rFonts w:ascii="Times New Roman" w:hAnsi="Times New Roman" w:cs="Times New Roman"/>
          <w:sz w:val="26"/>
          <w:szCs w:val="26"/>
        </w:rPr>
        <w:t>: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лесные массивы;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лесопарки.</w:t>
      </w:r>
    </w:p>
    <w:p w:rsidR="00A92AD9" w:rsidRPr="00C25978" w:rsidRDefault="00A92AD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A92AD9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3E4401">
        <w:rPr>
          <w:rFonts w:ascii="Times New Roman" w:hAnsi="Times New Roman" w:cs="Times New Roman"/>
          <w:sz w:val="26"/>
          <w:szCs w:val="26"/>
        </w:rPr>
        <w:t>детские оздоровительные лагеря и дачи дошкольных учреждений;</w:t>
      </w:r>
    </w:p>
    <w:p w:rsidR="00A92AD9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3E4401">
        <w:rPr>
          <w:rFonts w:ascii="Times New Roman" w:hAnsi="Times New Roman" w:cs="Times New Roman"/>
          <w:sz w:val="26"/>
          <w:szCs w:val="26"/>
        </w:rPr>
        <w:t>объекты, связанные с отправлением культа;</w:t>
      </w:r>
    </w:p>
    <w:p w:rsidR="00A92AD9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3E4401">
        <w:rPr>
          <w:rFonts w:ascii="Times New Roman" w:hAnsi="Times New Roman" w:cs="Times New Roman"/>
          <w:sz w:val="26"/>
          <w:szCs w:val="26"/>
        </w:rPr>
        <w:t>автобусные остановки;</w:t>
      </w:r>
    </w:p>
    <w:p w:rsidR="00A92AD9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3E4401">
        <w:rPr>
          <w:rFonts w:ascii="Times New Roman" w:hAnsi="Times New Roman" w:cs="Times New Roman"/>
          <w:sz w:val="26"/>
          <w:szCs w:val="26"/>
        </w:rPr>
        <w:t>парковки перед объектами обслуживающих, оздоровительных и спорти</w:t>
      </w:r>
      <w:r w:rsidR="00A92AD9" w:rsidRPr="003E4401">
        <w:rPr>
          <w:rFonts w:ascii="Times New Roman" w:hAnsi="Times New Roman" w:cs="Times New Roman"/>
          <w:sz w:val="26"/>
          <w:szCs w:val="26"/>
        </w:rPr>
        <w:t>в</w:t>
      </w:r>
      <w:r w:rsidR="00A92AD9" w:rsidRPr="003E4401">
        <w:rPr>
          <w:rFonts w:ascii="Times New Roman" w:hAnsi="Times New Roman" w:cs="Times New Roman"/>
          <w:sz w:val="26"/>
          <w:szCs w:val="26"/>
        </w:rPr>
        <w:t>ных видов использования;</w:t>
      </w:r>
    </w:p>
    <w:p w:rsidR="00A92AD9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3E4401">
        <w:rPr>
          <w:rFonts w:ascii="Times New Roman" w:hAnsi="Times New Roman" w:cs="Times New Roman"/>
          <w:sz w:val="26"/>
          <w:szCs w:val="26"/>
        </w:rPr>
        <w:t>объекты инженерного обеспечения.</w:t>
      </w:r>
    </w:p>
    <w:p w:rsidR="00DA0A5C" w:rsidRPr="00C25978" w:rsidRDefault="00DA0A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прокат игрового и спортивного инвентаря;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спортплощадки;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игровые площадки;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пляжи;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B86D75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площадки для мусоросборников.</w:t>
      </w:r>
    </w:p>
    <w:p w:rsidR="005B34EB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34EB" w:rsidRPr="00C25978" w:rsidRDefault="00496714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B34EB" w:rsidRPr="00C25978">
        <w:rPr>
          <w:rFonts w:ascii="Times New Roman" w:hAnsi="Times New Roman" w:cs="Times New Roman"/>
          <w:sz w:val="26"/>
          <w:szCs w:val="26"/>
        </w:rPr>
        <w:t>предельные (</w:t>
      </w:r>
      <w:r w:rsidR="005B34EB"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="005B34EB" w:rsidRPr="00C25978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987B92">
        <w:rPr>
          <w:rFonts w:ascii="Times New Roman" w:hAnsi="Times New Roman" w:cs="Times New Roman"/>
          <w:sz w:val="26"/>
          <w:szCs w:val="26"/>
        </w:rPr>
        <w:t xml:space="preserve"> </w:t>
      </w:r>
      <w:r w:rsidR="005B34EB" w:rsidRPr="00C25978">
        <w:rPr>
          <w:rFonts w:ascii="Times New Roman" w:hAnsi="Times New Roman" w:cs="Times New Roman"/>
          <w:sz w:val="26"/>
          <w:szCs w:val="26"/>
        </w:rPr>
        <w:t>участков 10м х</w:t>
      </w:r>
      <w:r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5B34EB" w:rsidRPr="00C25978">
        <w:rPr>
          <w:rFonts w:ascii="Times New Roman" w:hAnsi="Times New Roman" w:cs="Times New Roman"/>
          <w:sz w:val="26"/>
          <w:szCs w:val="26"/>
        </w:rPr>
        <w:t>300 кв. м;</w:t>
      </w:r>
    </w:p>
    <w:p w:rsidR="005B34EB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B34EB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5B34EB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5B34EB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древесно-кустарниковые насаждения и открытые луговые пространства, водоемы – 93-97% от общей площади участка;</w:t>
      </w:r>
    </w:p>
    <w:p w:rsidR="005B34EB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2-5% от общей площади участка;</w:t>
      </w:r>
    </w:p>
    <w:p w:rsidR="005B34EB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2% от общей площади участка;</w:t>
      </w:r>
    </w:p>
    <w:p w:rsidR="001E2B59" w:rsidRPr="00C25978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8) парковки – не более 5%.</w:t>
      </w:r>
    </w:p>
    <w:p w:rsidR="00DA0A5C" w:rsidRPr="00C25978" w:rsidRDefault="00DA0A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3. Зона санитарно-защитного озеленения</w:t>
      </w:r>
      <w:r w:rsidR="00496714">
        <w:rPr>
          <w:rFonts w:ascii="Times New Roman" w:hAnsi="Times New Roman" w:cs="Times New Roman"/>
          <w:sz w:val="26"/>
          <w:szCs w:val="26"/>
        </w:rPr>
        <w:t xml:space="preserve"> (</w:t>
      </w:r>
      <w:r w:rsidR="00496714" w:rsidRPr="00496714">
        <w:rPr>
          <w:rFonts w:ascii="Times New Roman" w:hAnsi="Times New Roman" w:cs="Times New Roman"/>
          <w:sz w:val="26"/>
          <w:szCs w:val="26"/>
        </w:rPr>
        <w:t>Р-3</w:t>
      </w:r>
      <w:r w:rsidR="00496714">
        <w:rPr>
          <w:rFonts w:ascii="Times New Roman" w:hAnsi="Times New Roman" w:cs="Times New Roman"/>
          <w:sz w:val="26"/>
          <w:szCs w:val="26"/>
        </w:rPr>
        <w:t>).</w:t>
      </w:r>
    </w:p>
    <w:p w:rsidR="00DA0A5C" w:rsidRPr="00C25978" w:rsidRDefault="00DA0A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</w:t>
      </w:r>
      <w:r w:rsidR="005C5073" w:rsidRPr="00C25978">
        <w:rPr>
          <w:rFonts w:ascii="Times New Roman" w:hAnsi="Times New Roman" w:cs="Times New Roman"/>
          <w:sz w:val="26"/>
          <w:szCs w:val="26"/>
        </w:rPr>
        <w:t>: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лесные массивы;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санитарно-защитные лесополосы;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малые архитектурные формы;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зеленые насаждения;</w:t>
      </w:r>
    </w:p>
    <w:p w:rsidR="00DA0A5C" w:rsidRPr="003E440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3E4401">
        <w:rPr>
          <w:rFonts w:ascii="Times New Roman" w:hAnsi="Times New Roman" w:cs="Times New Roman"/>
          <w:sz w:val="26"/>
          <w:szCs w:val="26"/>
        </w:rPr>
        <w:t>площадки для выгула собак.</w:t>
      </w:r>
    </w:p>
    <w:p w:rsidR="00DA0A5C" w:rsidRPr="00C25978" w:rsidRDefault="00DA0A5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</w:t>
      </w:r>
      <w:r w:rsidR="00126DFC" w:rsidRPr="00C25978">
        <w:rPr>
          <w:rFonts w:ascii="Times New Roman" w:hAnsi="Times New Roman" w:cs="Times New Roman"/>
          <w:sz w:val="26"/>
          <w:szCs w:val="26"/>
        </w:rPr>
        <w:t>:</w:t>
      </w:r>
    </w:p>
    <w:p w:rsidR="00DA0A5C" w:rsidRPr="00852BCF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852BCF">
        <w:rPr>
          <w:rFonts w:ascii="Times New Roman" w:hAnsi="Times New Roman" w:cs="Times New Roman"/>
          <w:sz w:val="26"/>
          <w:szCs w:val="26"/>
        </w:rPr>
        <w:t>административные здания;</w:t>
      </w:r>
    </w:p>
    <w:p w:rsidR="00DA0A5C" w:rsidRPr="00852BCF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852BCF">
        <w:rPr>
          <w:rFonts w:ascii="Times New Roman" w:hAnsi="Times New Roman" w:cs="Times New Roman"/>
          <w:sz w:val="26"/>
          <w:szCs w:val="26"/>
        </w:rPr>
        <w:t>хозяйственные корпуса;</w:t>
      </w:r>
    </w:p>
    <w:p w:rsidR="00DA0A5C" w:rsidRPr="00852BCF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852BCF">
        <w:rPr>
          <w:rFonts w:ascii="Times New Roman" w:hAnsi="Times New Roman" w:cs="Times New Roman"/>
          <w:sz w:val="26"/>
          <w:szCs w:val="26"/>
        </w:rPr>
        <w:t>объекты инженерного обеспечения;</w:t>
      </w:r>
    </w:p>
    <w:p w:rsidR="00DA0A5C" w:rsidRPr="00852BCF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852BCF">
        <w:rPr>
          <w:rFonts w:ascii="Times New Roman" w:hAnsi="Times New Roman" w:cs="Times New Roman"/>
          <w:sz w:val="26"/>
          <w:szCs w:val="26"/>
        </w:rPr>
        <w:t>площадки для мусоросборников.</w:t>
      </w:r>
    </w:p>
    <w:p w:rsidR="00F968D8" w:rsidRPr="00C25978" w:rsidRDefault="00F968D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 не установлены.</w:t>
      </w:r>
    </w:p>
    <w:p w:rsidR="00B86D75" w:rsidRPr="00C25978" w:rsidRDefault="00B86D7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86D75" w:rsidRPr="00C25978" w:rsidRDefault="00496714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86D75" w:rsidRPr="00C25978">
        <w:rPr>
          <w:rFonts w:ascii="Times New Roman" w:hAnsi="Times New Roman" w:cs="Times New Roman"/>
          <w:sz w:val="26"/>
          <w:szCs w:val="26"/>
        </w:rPr>
        <w:t>предельные (</w:t>
      </w:r>
      <w:r w:rsidR="00B86D75"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="00B86D75" w:rsidRPr="00C25978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987B92">
        <w:rPr>
          <w:rFonts w:ascii="Times New Roman" w:hAnsi="Times New Roman" w:cs="Times New Roman"/>
          <w:sz w:val="26"/>
          <w:szCs w:val="26"/>
        </w:rPr>
        <w:t xml:space="preserve"> </w:t>
      </w:r>
      <w:r w:rsidR="00B86D75" w:rsidRPr="00C25978">
        <w:rPr>
          <w:rFonts w:ascii="Times New Roman" w:hAnsi="Times New Roman" w:cs="Times New Roman"/>
          <w:sz w:val="26"/>
          <w:szCs w:val="26"/>
        </w:rPr>
        <w:t>участков 10м х</w:t>
      </w:r>
      <w:r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B86D75" w:rsidRPr="00C25978">
        <w:rPr>
          <w:rFonts w:ascii="Times New Roman" w:hAnsi="Times New Roman" w:cs="Times New Roman"/>
          <w:sz w:val="26"/>
          <w:szCs w:val="26"/>
        </w:rPr>
        <w:t>300 кв. м;</w:t>
      </w:r>
    </w:p>
    <w:p w:rsidR="00B86D75" w:rsidRPr="00C25978" w:rsidRDefault="00B86D7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B86D75" w:rsidRPr="00C25978" w:rsidRDefault="00B86D7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B86D75" w:rsidRPr="00C25978" w:rsidRDefault="00B86D7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B86D75" w:rsidRPr="00C25978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зеленые насаждения – 65-75</w:t>
      </w:r>
      <w:r w:rsidR="00B86D75" w:rsidRPr="00C25978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B86D75" w:rsidRPr="00C25978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аллеи и дороги – 10-15</w:t>
      </w:r>
      <w:r w:rsidR="00B86D75" w:rsidRPr="00C25978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B86D75" w:rsidRPr="00C25978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площадки – 8-12</w:t>
      </w:r>
      <w:r w:rsidR="00B86D75" w:rsidRPr="00C25978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1E2B59" w:rsidRPr="003E4401" w:rsidRDefault="001E2B5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C25978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26</w:t>
      </w:r>
      <w:r w:rsidR="00A94AB7" w:rsidRPr="00C25978">
        <w:rPr>
          <w:rFonts w:ascii="Times New Roman" w:hAnsi="Times New Roman" w:cs="Times New Roman"/>
          <w:sz w:val="26"/>
          <w:szCs w:val="26"/>
        </w:rPr>
        <w:t>.</w:t>
      </w:r>
      <w:r w:rsidR="00B937BD" w:rsidRPr="00C25978">
        <w:rPr>
          <w:rFonts w:ascii="Times New Roman" w:hAnsi="Times New Roman" w:cs="Times New Roman"/>
          <w:sz w:val="26"/>
          <w:szCs w:val="26"/>
        </w:rPr>
        <w:t xml:space="preserve"> Зона специального назначения</w:t>
      </w:r>
    </w:p>
    <w:p w:rsidR="00B937BD" w:rsidRPr="00C25978" w:rsidRDefault="000A148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1.</w:t>
      </w:r>
      <w:r w:rsidR="00B937BD" w:rsidRPr="00C25978">
        <w:rPr>
          <w:rFonts w:ascii="Times New Roman" w:hAnsi="Times New Roman" w:cs="Times New Roman"/>
          <w:sz w:val="26"/>
          <w:szCs w:val="26"/>
        </w:rPr>
        <w:t xml:space="preserve"> Зона </w:t>
      </w:r>
      <w:r w:rsidR="00A94AB7" w:rsidRPr="00C25978">
        <w:rPr>
          <w:rFonts w:ascii="Times New Roman" w:hAnsi="Times New Roman" w:cs="Times New Roman"/>
          <w:sz w:val="26"/>
          <w:szCs w:val="26"/>
        </w:rPr>
        <w:t>ритуального назначения</w:t>
      </w:r>
      <w:r w:rsidR="00F3118C">
        <w:rPr>
          <w:rFonts w:ascii="Times New Roman" w:hAnsi="Times New Roman" w:cs="Times New Roman"/>
          <w:sz w:val="26"/>
          <w:szCs w:val="26"/>
        </w:rPr>
        <w:t xml:space="preserve"> (</w:t>
      </w:r>
      <w:r w:rsidR="00F3118C" w:rsidRPr="00F3118C">
        <w:rPr>
          <w:rFonts w:ascii="Times New Roman" w:hAnsi="Times New Roman" w:cs="Times New Roman"/>
          <w:sz w:val="26"/>
          <w:szCs w:val="26"/>
        </w:rPr>
        <w:t>СН-1</w:t>
      </w:r>
      <w:r w:rsidR="00F3118C">
        <w:rPr>
          <w:rFonts w:ascii="Times New Roman" w:hAnsi="Times New Roman" w:cs="Times New Roman"/>
          <w:sz w:val="26"/>
          <w:szCs w:val="26"/>
        </w:rPr>
        <w:t>)</w:t>
      </w:r>
      <w:r w:rsidR="00F3118C" w:rsidRPr="00F3118C">
        <w:rPr>
          <w:rFonts w:ascii="Times New Roman" w:hAnsi="Times New Roman" w:cs="Times New Roman"/>
          <w:sz w:val="26"/>
          <w:szCs w:val="26"/>
        </w:rPr>
        <w:t>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</w:t>
      </w:r>
      <w:r w:rsidR="005C5073" w:rsidRPr="00C25978">
        <w:rPr>
          <w:rFonts w:ascii="Times New Roman" w:hAnsi="Times New Roman" w:cs="Times New Roman"/>
          <w:sz w:val="26"/>
          <w:szCs w:val="26"/>
        </w:rPr>
        <w:t>:</w:t>
      </w:r>
    </w:p>
    <w:p w:rsidR="00B937BD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C25978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B937BD" w:rsidRPr="00852BCF">
        <w:rPr>
          <w:rFonts w:ascii="Times New Roman" w:hAnsi="Times New Roman" w:cs="Times New Roman"/>
          <w:sz w:val="26"/>
          <w:szCs w:val="26"/>
        </w:rPr>
        <w:t>кладбищ, крематориев и объектов обслуживания;</w:t>
      </w:r>
    </w:p>
    <w:p w:rsidR="00B937BD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размещение об</w:t>
      </w:r>
      <w:r w:rsidR="00A94AB7" w:rsidRPr="00852BCF">
        <w:rPr>
          <w:rFonts w:ascii="Times New Roman" w:hAnsi="Times New Roman" w:cs="Times New Roman"/>
          <w:sz w:val="26"/>
          <w:szCs w:val="26"/>
        </w:rPr>
        <w:t>ъектов религиозного назначения.</w:t>
      </w:r>
    </w:p>
    <w:p w:rsidR="005C5073" w:rsidRPr="00C25978" w:rsidRDefault="005C507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 не установлены.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B937BD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размещение парковок для автомобилей персонала и посетителей;</w:t>
      </w:r>
    </w:p>
    <w:p w:rsidR="00B937BD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размещение вспомогательных, подсобных строений и сооружений;</w:t>
      </w:r>
    </w:p>
    <w:p w:rsidR="00516811" w:rsidRPr="00446B80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852BCF">
        <w:rPr>
          <w:rFonts w:ascii="Times New Roman" w:hAnsi="Times New Roman" w:cs="Times New Roman"/>
          <w:sz w:val="26"/>
          <w:szCs w:val="26"/>
        </w:rPr>
        <w:t>благоустройство территории.</w:t>
      </w:r>
    </w:p>
    <w:p w:rsidR="00516811" w:rsidRPr="00C25978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16811" w:rsidRPr="00C25978" w:rsidRDefault="00F3118C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16811" w:rsidRPr="00C25978">
        <w:rPr>
          <w:rFonts w:ascii="Times New Roman" w:hAnsi="Times New Roman" w:cs="Times New Roman"/>
          <w:sz w:val="26"/>
          <w:szCs w:val="26"/>
        </w:rPr>
        <w:t>предельные (</w:t>
      </w:r>
      <w:r w:rsidR="00516811"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="00516811" w:rsidRPr="00C25978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987B92">
        <w:rPr>
          <w:rFonts w:ascii="Times New Roman" w:hAnsi="Times New Roman" w:cs="Times New Roman"/>
          <w:sz w:val="26"/>
          <w:szCs w:val="26"/>
        </w:rPr>
        <w:t xml:space="preserve"> </w:t>
      </w:r>
      <w:r w:rsidR="00516811" w:rsidRPr="00C25978">
        <w:rPr>
          <w:rFonts w:ascii="Times New Roman" w:hAnsi="Times New Roman" w:cs="Times New Roman"/>
          <w:sz w:val="26"/>
          <w:szCs w:val="26"/>
        </w:rPr>
        <w:t>участков 10м х</w:t>
      </w:r>
      <w:r>
        <w:rPr>
          <w:rFonts w:ascii="Times New Roman" w:hAnsi="Times New Roman" w:cs="Times New Roman"/>
          <w:sz w:val="26"/>
          <w:szCs w:val="26"/>
        </w:rPr>
        <w:t xml:space="preserve"> 10м, в том числе их площадь – </w:t>
      </w:r>
      <w:r w:rsidR="00516811" w:rsidRPr="00C25978">
        <w:rPr>
          <w:rFonts w:ascii="Times New Roman" w:hAnsi="Times New Roman" w:cs="Times New Roman"/>
          <w:sz w:val="26"/>
          <w:szCs w:val="26"/>
        </w:rPr>
        <w:t>100 кв. м;</w:t>
      </w:r>
    </w:p>
    <w:p w:rsidR="00516811" w:rsidRPr="00C25978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16811" w:rsidRPr="00C25978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516811" w:rsidRPr="00C25978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F3118C">
        <w:rPr>
          <w:rFonts w:ascii="Times New Roman" w:hAnsi="Times New Roman" w:cs="Times New Roman"/>
          <w:sz w:val="26"/>
          <w:szCs w:val="26"/>
        </w:rPr>
        <w:t>площади земельного участка – 50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516811" w:rsidRPr="00C25978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5) отступ от кладбищ до зданий (земельных участков) жилой застройки, 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школ, детских садов, медицинских учреждений – 300 м;</w:t>
      </w:r>
    </w:p>
    <w:p w:rsidR="00516811" w:rsidRPr="00C25978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размещение кладбища размером территории более 40 га не допускается;</w:t>
      </w:r>
    </w:p>
    <w:p w:rsidR="005D617E" w:rsidRPr="00C25978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7) минимальная площадь мест захоронения от</w:t>
      </w:r>
      <w:r w:rsidR="00F3118C">
        <w:rPr>
          <w:rFonts w:ascii="Times New Roman" w:hAnsi="Times New Roman" w:cs="Times New Roman"/>
          <w:sz w:val="26"/>
          <w:szCs w:val="26"/>
        </w:rPr>
        <w:t xml:space="preserve"> общей площади кладбища – 65-70</w:t>
      </w:r>
      <w:r w:rsidRPr="00C25978">
        <w:rPr>
          <w:rFonts w:ascii="Times New Roman" w:hAnsi="Times New Roman" w:cs="Times New Roman"/>
          <w:sz w:val="26"/>
          <w:szCs w:val="26"/>
        </w:rPr>
        <w:t>%.</w:t>
      </w:r>
      <w:bookmarkEnd w:id="61"/>
      <w:bookmarkEnd w:id="62"/>
      <w:bookmarkEnd w:id="63"/>
      <w:bookmarkEnd w:id="64"/>
    </w:p>
    <w:p w:rsidR="0088536F" w:rsidRPr="00C25978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2. Зона складирования и захоронения отходов</w:t>
      </w:r>
      <w:r w:rsidR="00F3118C" w:rsidRPr="00F3118C">
        <w:t xml:space="preserve"> </w:t>
      </w:r>
      <w:r w:rsidR="00F3118C">
        <w:t>(</w:t>
      </w:r>
      <w:r w:rsidR="00F3118C" w:rsidRPr="00F3118C">
        <w:rPr>
          <w:rFonts w:ascii="Times New Roman" w:hAnsi="Times New Roman" w:cs="Times New Roman"/>
          <w:sz w:val="26"/>
          <w:szCs w:val="26"/>
        </w:rPr>
        <w:t>СН-2</w:t>
      </w:r>
      <w:r w:rsidR="00F3118C">
        <w:rPr>
          <w:rFonts w:ascii="Times New Roman" w:hAnsi="Times New Roman" w:cs="Times New Roman"/>
          <w:sz w:val="26"/>
          <w:szCs w:val="26"/>
        </w:rPr>
        <w:t>)</w:t>
      </w:r>
      <w:r w:rsidR="00F3118C" w:rsidRPr="00F3118C">
        <w:rPr>
          <w:rFonts w:ascii="Times New Roman" w:hAnsi="Times New Roman" w:cs="Times New Roman"/>
          <w:sz w:val="26"/>
          <w:szCs w:val="26"/>
        </w:rPr>
        <w:t>.</w:t>
      </w:r>
    </w:p>
    <w:p w:rsidR="0088536F" w:rsidRPr="00C25978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88536F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C25978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88536F" w:rsidRPr="00852BCF">
        <w:rPr>
          <w:rFonts w:ascii="Times New Roman" w:hAnsi="Times New Roman" w:cs="Times New Roman"/>
          <w:sz w:val="26"/>
          <w:szCs w:val="26"/>
        </w:rPr>
        <w:t>скотомогильников;</w:t>
      </w:r>
    </w:p>
    <w:p w:rsidR="0088536F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852BCF">
        <w:rPr>
          <w:rFonts w:ascii="Times New Roman" w:hAnsi="Times New Roman" w:cs="Times New Roman"/>
          <w:sz w:val="26"/>
          <w:szCs w:val="26"/>
        </w:rPr>
        <w:t>размещение свалок бытовых отходов, утилизации и захоронения иных о</w:t>
      </w:r>
      <w:r w:rsidR="0088536F" w:rsidRPr="00852BCF">
        <w:rPr>
          <w:rFonts w:ascii="Times New Roman" w:hAnsi="Times New Roman" w:cs="Times New Roman"/>
          <w:sz w:val="26"/>
          <w:szCs w:val="26"/>
        </w:rPr>
        <w:t>т</w:t>
      </w:r>
      <w:r w:rsidR="0088536F" w:rsidRPr="00852BCF">
        <w:rPr>
          <w:rFonts w:ascii="Times New Roman" w:hAnsi="Times New Roman" w:cs="Times New Roman"/>
          <w:sz w:val="26"/>
          <w:szCs w:val="26"/>
        </w:rPr>
        <w:t>ходов.</w:t>
      </w:r>
    </w:p>
    <w:p w:rsidR="004B6165" w:rsidRPr="00C25978" w:rsidRDefault="004B616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 не установлены.</w:t>
      </w:r>
    </w:p>
    <w:p w:rsidR="0088536F" w:rsidRPr="00C25978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88536F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852BCF">
        <w:rPr>
          <w:rFonts w:ascii="Times New Roman" w:hAnsi="Times New Roman" w:cs="Times New Roman"/>
          <w:sz w:val="26"/>
          <w:szCs w:val="26"/>
        </w:rPr>
        <w:t>размещение парковок для авто</w:t>
      </w:r>
      <w:r w:rsidR="00532346" w:rsidRPr="00852BCF">
        <w:rPr>
          <w:rFonts w:ascii="Times New Roman" w:hAnsi="Times New Roman" w:cs="Times New Roman"/>
          <w:sz w:val="26"/>
          <w:szCs w:val="26"/>
        </w:rPr>
        <w:t>мобилей персонала и посетителей</w:t>
      </w:r>
      <w:r w:rsidR="0088536F" w:rsidRPr="00852BCF">
        <w:rPr>
          <w:rFonts w:ascii="Times New Roman" w:hAnsi="Times New Roman" w:cs="Times New Roman"/>
          <w:sz w:val="26"/>
          <w:szCs w:val="26"/>
        </w:rPr>
        <w:t>;</w:t>
      </w:r>
    </w:p>
    <w:p w:rsidR="0088536F" w:rsidRPr="00852BCF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852BCF">
        <w:rPr>
          <w:rFonts w:ascii="Times New Roman" w:hAnsi="Times New Roman" w:cs="Times New Roman"/>
          <w:sz w:val="26"/>
          <w:szCs w:val="26"/>
        </w:rPr>
        <w:t>размещение вспомогательных, подсобных строений и сооружений;</w:t>
      </w:r>
    </w:p>
    <w:p w:rsidR="009466DD" w:rsidRPr="00446B80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852BCF">
        <w:rPr>
          <w:rFonts w:ascii="Times New Roman" w:hAnsi="Times New Roman" w:cs="Times New Roman"/>
          <w:sz w:val="26"/>
          <w:szCs w:val="26"/>
        </w:rPr>
        <w:t>благоустройство территории.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C25978" w:rsidRDefault="00F3118C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466DD" w:rsidRPr="00C25978">
        <w:rPr>
          <w:rFonts w:ascii="Times New Roman" w:hAnsi="Times New Roman" w:cs="Times New Roman"/>
          <w:sz w:val="26"/>
          <w:szCs w:val="26"/>
        </w:rPr>
        <w:t>предельные (</w:t>
      </w:r>
      <w:r w:rsidR="009466DD"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="009466DD" w:rsidRPr="00C25978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987B92">
        <w:rPr>
          <w:rFonts w:ascii="Times New Roman" w:hAnsi="Times New Roman" w:cs="Times New Roman"/>
          <w:sz w:val="26"/>
          <w:szCs w:val="26"/>
        </w:rPr>
        <w:t xml:space="preserve"> </w:t>
      </w:r>
      <w:r w:rsidR="009466DD" w:rsidRPr="00C25978">
        <w:rPr>
          <w:rFonts w:ascii="Times New Roman" w:hAnsi="Times New Roman" w:cs="Times New Roman"/>
          <w:sz w:val="26"/>
          <w:szCs w:val="26"/>
        </w:rPr>
        <w:t>участков 10м х</w:t>
      </w:r>
      <w:r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9466DD" w:rsidRPr="00C25978">
        <w:rPr>
          <w:rFonts w:ascii="Times New Roman" w:hAnsi="Times New Roman" w:cs="Times New Roman"/>
          <w:sz w:val="26"/>
          <w:szCs w:val="26"/>
        </w:rPr>
        <w:t>300 кв.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F3118C">
        <w:rPr>
          <w:rFonts w:ascii="Times New Roman" w:hAnsi="Times New Roman" w:cs="Times New Roman"/>
          <w:sz w:val="26"/>
          <w:szCs w:val="26"/>
        </w:rPr>
        <w:t>площади земельного участка – 20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C25978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466DD" w:rsidRPr="00C25978">
        <w:rPr>
          <w:rFonts w:ascii="Times New Roman" w:hAnsi="Times New Roman" w:cs="Times New Roman"/>
          <w:sz w:val="26"/>
          <w:szCs w:val="26"/>
        </w:rPr>
        <w:t xml:space="preserve">скотомогильники размещают на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="009466DD" w:rsidRPr="00C25978">
          <w:rPr>
            <w:rFonts w:ascii="Times New Roman" w:hAnsi="Times New Roman" w:cs="Times New Roman"/>
            <w:sz w:val="26"/>
            <w:szCs w:val="26"/>
          </w:rPr>
          <w:t>600 кв. м,</w:t>
        </w:r>
      </w:smartTag>
      <w:r w:rsidR="009466DD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9466DD" w:rsidRPr="003E4401">
        <w:rPr>
          <w:rFonts w:ascii="Times New Roman" w:hAnsi="Times New Roman" w:cs="Times New Roman"/>
          <w:sz w:val="26"/>
          <w:szCs w:val="26"/>
        </w:rPr>
        <w:t>уровень стояния грунтовых вод должен быть не менее двух метров от п</w:t>
      </w:r>
      <w:r w:rsidR="009466DD" w:rsidRPr="003E4401">
        <w:rPr>
          <w:rFonts w:ascii="Times New Roman" w:hAnsi="Times New Roman" w:cs="Times New Roman"/>
          <w:sz w:val="26"/>
          <w:szCs w:val="26"/>
        </w:rPr>
        <w:t>о</w:t>
      </w:r>
      <w:r w:rsidR="009466DD" w:rsidRPr="003E4401">
        <w:rPr>
          <w:rFonts w:ascii="Times New Roman" w:hAnsi="Times New Roman" w:cs="Times New Roman"/>
          <w:sz w:val="26"/>
          <w:szCs w:val="26"/>
        </w:rPr>
        <w:t>верхности земли.</w:t>
      </w:r>
    </w:p>
    <w:p w:rsidR="006E24B2" w:rsidRPr="00C25978" w:rsidRDefault="006E24B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C25978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27</w:t>
      </w:r>
      <w:r w:rsidR="001C1EF6" w:rsidRPr="00C25978">
        <w:rPr>
          <w:rFonts w:ascii="Times New Roman" w:hAnsi="Times New Roman" w:cs="Times New Roman"/>
          <w:sz w:val="26"/>
          <w:szCs w:val="26"/>
        </w:rPr>
        <w:t>.</w:t>
      </w:r>
      <w:r w:rsidR="00B937BD" w:rsidRPr="00C25978">
        <w:rPr>
          <w:rFonts w:ascii="Times New Roman" w:hAnsi="Times New Roman" w:cs="Times New Roman"/>
          <w:sz w:val="26"/>
          <w:szCs w:val="26"/>
        </w:rPr>
        <w:t>Зона транспорта</w:t>
      </w:r>
    </w:p>
    <w:p w:rsidR="00B53D66" w:rsidRPr="003E4401" w:rsidRDefault="00B53D6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1. Зона </w:t>
      </w:r>
      <w:r w:rsidR="0088536F" w:rsidRPr="003E4401">
        <w:rPr>
          <w:rFonts w:ascii="Times New Roman" w:hAnsi="Times New Roman" w:cs="Times New Roman"/>
          <w:sz w:val="26"/>
          <w:szCs w:val="26"/>
        </w:rPr>
        <w:t>водного</w:t>
      </w:r>
      <w:r w:rsidRPr="003E4401">
        <w:rPr>
          <w:rFonts w:ascii="Times New Roman" w:hAnsi="Times New Roman" w:cs="Times New Roman"/>
          <w:sz w:val="26"/>
          <w:szCs w:val="26"/>
        </w:rPr>
        <w:t xml:space="preserve"> транспорта</w:t>
      </w:r>
      <w:r w:rsidR="00C3602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36027" w:rsidRPr="00C36027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C36027">
        <w:rPr>
          <w:rFonts w:ascii="Times New Roman" w:hAnsi="Times New Roman" w:cs="Times New Roman"/>
          <w:sz w:val="26"/>
          <w:szCs w:val="26"/>
        </w:rPr>
        <w:t>)</w:t>
      </w:r>
      <w:r w:rsidR="00C36027" w:rsidRPr="00C36027">
        <w:rPr>
          <w:rFonts w:ascii="Times New Roman" w:hAnsi="Times New Roman" w:cs="Times New Roman"/>
          <w:sz w:val="26"/>
          <w:szCs w:val="26"/>
        </w:rPr>
        <w:t>.</w:t>
      </w:r>
    </w:p>
    <w:p w:rsidR="009A74B6" w:rsidRPr="003E4401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</w:t>
      </w:r>
      <w:r w:rsidR="00126DFC" w:rsidRPr="003E4401">
        <w:rPr>
          <w:rFonts w:ascii="Times New Roman" w:hAnsi="Times New Roman" w:cs="Times New Roman"/>
          <w:sz w:val="26"/>
          <w:szCs w:val="26"/>
        </w:rPr>
        <w:t>:</w:t>
      </w:r>
    </w:p>
    <w:p w:rsidR="009A74B6" w:rsidRPr="00C25978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- </w:t>
      </w:r>
      <w:r w:rsidRPr="00C25978">
        <w:rPr>
          <w:rFonts w:ascii="Times New Roman" w:hAnsi="Times New Roman" w:cs="Times New Roman"/>
          <w:sz w:val="26"/>
          <w:szCs w:val="26"/>
        </w:rPr>
        <w:t>с</w:t>
      </w:r>
      <w:r w:rsidR="00E161B8" w:rsidRPr="00C25978">
        <w:rPr>
          <w:rFonts w:ascii="Times New Roman" w:hAnsi="Times New Roman" w:cs="Times New Roman"/>
          <w:sz w:val="26"/>
          <w:szCs w:val="26"/>
        </w:rPr>
        <w:t>троительство и эксплуатация искусственно созданных для судоходства внутренних водных путей</w:t>
      </w:r>
      <w:r w:rsidRPr="00C25978">
        <w:rPr>
          <w:rFonts w:ascii="Times New Roman" w:hAnsi="Times New Roman" w:cs="Times New Roman"/>
          <w:sz w:val="26"/>
          <w:szCs w:val="26"/>
        </w:rPr>
        <w:t>,</w:t>
      </w:r>
    </w:p>
    <w:p w:rsidR="009A74B6" w:rsidRPr="00C25978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C25978">
        <w:rPr>
          <w:rFonts w:ascii="Times New Roman" w:hAnsi="Times New Roman" w:cs="Times New Roman"/>
          <w:sz w:val="26"/>
          <w:szCs w:val="26"/>
        </w:rPr>
        <w:t xml:space="preserve">строительства и эксплуатации морских и речных портов, </w:t>
      </w:r>
    </w:p>
    <w:p w:rsidR="009A74B6" w:rsidRPr="00C25978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C25978">
        <w:rPr>
          <w:rFonts w:ascii="Times New Roman" w:hAnsi="Times New Roman" w:cs="Times New Roman"/>
          <w:sz w:val="26"/>
          <w:szCs w:val="26"/>
        </w:rPr>
        <w:t xml:space="preserve">причалов, </w:t>
      </w:r>
    </w:p>
    <w:p w:rsidR="009A74B6" w:rsidRPr="00C25978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C25978">
        <w:rPr>
          <w:rFonts w:ascii="Times New Roman" w:hAnsi="Times New Roman" w:cs="Times New Roman"/>
          <w:sz w:val="26"/>
          <w:szCs w:val="26"/>
        </w:rPr>
        <w:t>при</w:t>
      </w:r>
      <w:r w:rsidRPr="00C25978">
        <w:rPr>
          <w:rFonts w:ascii="Times New Roman" w:hAnsi="Times New Roman" w:cs="Times New Roman"/>
          <w:sz w:val="26"/>
          <w:szCs w:val="26"/>
        </w:rPr>
        <w:t>станей,</w:t>
      </w:r>
    </w:p>
    <w:p w:rsidR="009A74B6" w:rsidRPr="00C25978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C25978">
        <w:rPr>
          <w:rFonts w:ascii="Times New Roman" w:hAnsi="Times New Roman" w:cs="Times New Roman"/>
          <w:sz w:val="26"/>
          <w:szCs w:val="26"/>
        </w:rPr>
        <w:t xml:space="preserve">гидротехнических сооружений, </w:t>
      </w:r>
    </w:p>
    <w:p w:rsidR="00E161B8" w:rsidRPr="00C25978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C25978">
        <w:rPr>
          <w:rFonts w:ascii="Times New Roman" w:hAnsi="Times New Roman" w:cs="Times New Roman"/>
          <w:sz w:val="26"/>
          <w:szCs w:val="26"/>
        </w:rPr>
        <w:t>других объектов, необходимых для обеспечения судоходства и водных перевозок.</w:t>
      </w:r>
    </w:p>
    <w:p w:rsidR="00D928B7" w:rsidRPr="003E4401" w:rsidRDefault="00D928B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 не установлены.</w:t>
      </w:r>
    </w:p>
    <w:p w:rsidR="009466DD" w:rsidRPr="00446B80" w:rsidRDefault="002C5D5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D928B7" w:rsidRPr="003E4401">
        <w:rPr>
          <w:rFonts w:ascii="Times New Roman" w:hAnsi="Times New Roman" w:cs="Times New Roman"/>
          <w:sz w:val="26"/>
          <w:szCs w:val="26"/>
        </w:rPr>
        <w:t xml:space="preserve">: </w:t>
      </w:r>
      <w:r w:rsidRPr="003E4401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1) предельные (</w:t>
      </w:r>
      <w:r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 20м х 20м, в том числе их площадь –  400 кв.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lastRenderedPageBreak/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C36027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15% от площади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1E2B59" w:rsidRPr="00C25978" w:rsidRDefault="009466DD" w:rsidP="00C3602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нения тра</w:t>
      </w:r>
      <w:r w:rsidR="00C36027">
        <w:rPr>
          <w:rFonts w:ascii="Times New Roman" w:hAnsi="Times New Roman" w:cs="Times New Roman"/>
          <w:sz w:val="26"/>
          <w:szCs w:val="26"/>
        </w:rPr>
        <w:t>нспортных средств – не более 10</w:t>
      </w:r>
      <w:r w:rsidRPr="00C25978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B937BD" w:rsidRPr="003E4401" w:rsidRDefault="00B53D6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2</w:t>
      </w:r>
      <w:r w:rsidR="00B937BD" w:rsidRPr="003E4401">
        <w:rPr>
          <w:rFonts w:ascii="Times New Roman" w:hAnsi="Times New Roman" w:cs="Times New Roman"/>
          <w:sz w:val="26"/>
          <w:szCs w:val="26"/>
        </w:rPr>
        <w:t>. Зона автомобильного транспорта</w:t>
      </w:r>
      <w:r w:rsidR="00C36027" w:rsidRPr="00C36027">
        <w:t xml:space="preserve"> </w:t>
      </w:r>
      <w:r w:rsidR="00C36027">
        <w:t>(</w:t>
      </w:r>
      <w:r w:rsidR="00C36027" w:rsidRPr="00C36027">
        <w:rPr>
          <w:rFonts w:ascii="Times New Roman" w:hAnsi="Times New Roman" w:cs="Times New Roman"/>
          <w:sz w:val="26"/>
          <w:szCs w:val="26"/>
        </w:rPr>
        <w:t>ТА</w:t>
      </w:r>
      <w:r w:rsidR="00C36027">
        <w:rPr>
          <w:rFonts w:ascii="Times New Roman" w:hAnsi="Times New Roman" w:cs="Times New Roman"/>
          <w:sz w:val="26"/>
          <w:szCs w:val="26"/>
        </w:rPr>
        <w:t>).</w:t>
      </w:r>
    </w:p>
    <w:p w:rsidR="008E7404" w:rsidRPr="003E4401" w:rsidRDefault="008E740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8E7404" w:rsidRPr="003E440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7404" w:rsidRPr="003E4401">
        <w:rPr>
          <w:rFonts w:ascii="Times New Roman" w:hAnsi="Times New Roman" w:cs="Times New Roman"/>
          <w:sz w:val="26"/>
          <w:szCs w:val="26"/>
        </w:rPr>
        <w:t>р</w:t>
      </w:r>
      <w:r w:rsidR="00B937BD" w:rsidRPr="003E4401">
        <w:rPr>
          <w:rFonts w:ascii="Times New Roman" w:hAnsi="Times New Roman" w:cs="Times New Roman"/>
          <w:sz w:val="26"/>
          <w:szCs w:val="26"/>
        </w:rPr>
        <w:t xml:space="preserve">азмещение автомобильных дорог, </w:t>
      </w:r>
    </w:p>
    <w:p w:rsidR="008E7404" w:rsidRPr="003E440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3E4401">
        <w:rPr>
          <w:rFonts w:ascii="Times New Roman" w:hAnsi="Times New Roman" w:cs="Times New Roman"/>
          <w:sz w:val="26"/>
          <w:szCs w:val="26"/>
        </w:rPr>
        <w:t xml:space="preserve">объектов дорожного сервиса, </w:t>
      </w:r>
    </w:p>
    <w:p w:rsidR="008E7404" w:rsidRPr="003E440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3E4401">
        <w:rPr>
          <w:rFonts w:ascii="Times New Roman" w:hAnsi="Times New Roman" w:cs="Times New Roman"/>
          <w:sz w:val="26"/>
          <w:szCs w:val="26"/>
        </w:rPr>
        <w:t xml:space="preserve">стационарных постов органов внутренних дел, </w:t>
      </w:r>
    </w:p>
    <w:p w:rsidR="00B937BD" w:rsidRPr="003E440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3E4401">
        <w:rPr>
          <w:rFonts w:ascii="Times New Roman" w:hAnsi="Times New Roman" w:cs="Times New Roman"/>
          <w:sz w:val="26"/>
          <w:szCs w:val="26"/>
        </w:rPr>
        <w:t>иных объектов для осущес</w:t>
      </w:r>
      <w:r w:rsidR="000A1481" w:rsidRPr="003E4401">
        <w:rPr>
          <w:rFonts w:ascii="Times New Roman" w:hAnsi="Times New Roman" w:cs="Times New Roman"/>
          <w:sz w:val="26"/>
          <w:szCs w:val="26"/>
        </w:rPr>
        <w:t>твления дорожной деятельности.</w:t>
      </w:r>
    </w:p>
    <w:p w:rsidR="00703FDB" w:rsidRPr="003E4401" w:rsidRDefault="008E740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</w:t>
      </w:r>
      <w:r w:rsidR="004B6165" w:rsidRPr="003E4401">
        <w:rPr>
          <w:rFonts w:ascii="Times New Roman" w:hAnsi="Times New Roman" w:cs="Times New Roman"/>
          <w:sz w:val="26"/>
          <w:szCs w:val="26"/>
        </w:rPr>
        <w:t xml:space="preserve">: </w:t>
      </w:r>
      <w:r w:rsidRPr="003E4401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9A3BEA" w:rsidRPr="003E4401" w:rsidRDefault="009A3BE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Вспомогательные в</w:t>
      </w:r>
      <w:r w:rsidR="004B6165" w:rsidRPr="003E4401">
        <w:rPr>
          <w:rFonts w:ascii="Times New Roman" w:hAnsi="Times New Roman" w:cs="Times New Roman"/>
          <w:sz w:val="26"/>
          <w:szCs w:val="26"/>
        </w:rPr>
        <w:t xml:space="preserve">иды разрешенного использования: </w:t>
      </w:r>
      <w:r w:rsidRPr="003E4401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1) предельные (</w:t>
      </w:r>
      <w:r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 20м х 20м, в том числе их площадь –  400 кв.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</w:t>
      </w:r>
      <w:r w:rsidR="00C36027">
        <w:rPr>
          <w:rFonts w:ascii="Times New Roman" w:hAnsi="Times New Roman" w:cs="Times New Roman"/>
          <w:sz w:val="26"/>
          <w:szCs w:val="26"/>
        </w:rPr>
        <w:t>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10% от площади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нения тра</w:t>
      </w:r>
      <w:r w:rsidR="00C36027">
        <w:rPr>
          <w:rFonts w:ascii="Times New Roman" w:hAnsi="Times New Roman" w:cs="Times New Roman"/>
          <w:sz w:val="26"/>
          <w:szCs w:val="26"/>
        </w:rPr>
        <w:t>нспортных средств – не более 10</w:t>
      </w:r>
      <w:r w:rsidRPr="00C25978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B937BD" w:rsidRPr="00C25978" w:rsidRDefault="00B53D6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</w:t>
      </w:r>
      <w:r w:rsidR="001C1EF6" w:rsidRPr="00C25978">
        <w:rPr>
          <w:rFonts w:ascii="Times New Roman" w:hAnsi="Times New Roman" w:cs="Times New Roman"/>
          <w:sz w:val="26"/>
          <w:szCs w:val="26"/>
        </w:rPr>
        <w:t xml:space="preserve">. </w:t>
      </w:r>
      <w:r w:rsidR="00B937BD" w:rsidRPr="003E4401">
        <w:rPr>
          <w:rFonts w:ascii="Times New Roman" w:hAnsi="Times New Roman" w:cs="Times New Roman"/>
          <w:sz w:val="26"/>
          <w:szCs w:val="26"/>
        </w:rPr>
        <w:t>Территории общего пользования</w:t>
      </w:r>
      <w:r w:rsidR="007844E7" w:rsidRPr="00C25978">
        <w:rPr>
          <w:rFonts w:ascii="Times New Roman" w:hAnsi="Times New Roman" w:cs="Times New Roman"/>
          <w:sz w:val="26"/>
          <w:szCs w:val="26"/>
        </w:rPr>
        <w:t xml:space="preserve"> (площади, улицы</w:t>
      </w:r>
      <w:r w:rsidR="00B937BD" w:rsidRPr="00C25978">
        <w:rPr>
          <w:rFonts w:ascii="Times New Roman" w:hAnsi="Times New Roman" w:cs="Times New Roman"/>
          <w:sz w:val="26"/>
          <w:szCs w:val="26"/>
        </w:rPr>
        <w:t>,</w:t>
      </w:r>
      <w:r w:rsidR="00C36027">
        <w:rPr>
          <w:rFonts w:ascii="Times New Roman" w:hAnsi="Times New Roman" w:cs="Times New Roman"/>
          <w:sz w:val="26"/>
          <w:szCs w:val="26"/>
        </w:rPr>
        <w:t xml:space="preserve"> </w:t>
      </w:r>
      <w:r w:rsidR="00B937BD" w:rsidRPr="00C25978">
        <w:rPr>
          <w:rFonts w:ascii="Times New Roman" w:hAnsi="Times New Roman" w:cs="Times New Roman"/>
          <w:sz w:val="26"/>
          <w:szCs w:val="26"/>
        </w:rPr>
        <w:t>проезды)</w:t>
      </w:r>
      <w:r w:rsidR="00C36027">
        <w:rPr>
          <w:rFonts w:ascii="Times New Roman" w:hAnsi="Times New Roman" w:cs="Times New Roman"/>
          <w:sz w:val="26"/>
          <w:szCs w:val="26"/>
        </w:rPr>
        <w:t xml:space="preserve"> (</w:t>
      </w:r>
      <w:r w:rsidR="00C36027" w:rsidRPr="00C36027">
        <w:rPr>
          <w:rFonts w:ascii="Times New Roman" w:hAnsi="Times New Roman" w:cs="Times New Roman"/>
          <w:sz w:val="26"/>
          <w:szCs w:val="26"/>
        </w:rPr>
        <w:t>ТОП</w:t>
      </w:r>
      <w:r w:rsidR="00C36027">
        <w:rPr>
          <w:rFonts w:ascii="Times New Roman" w:hAnsi="Times New Roman" w:cs="Times New Roman"/>
          <w:sz w:val="26"/>
          <w:szCs w:val="26"/>
        </w:rPr>
        <w:t>)</w:t>
      </w:r>
      <w:r w:rsidR="00C36027" w:rsidRPr="00C36027">
        <w:rPr>
          <w:rFonts w:ascii="Times New Roman" w:hAnsi="Times New Roman" w:cs="Times New Roman"/>
          <w:sz w:val="26"/>
          <w:szCs w:val="26"/>
        </w:rPr>
        <w:t>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4E22" w:rsidRPr="00446B80">
        <w:rPr>
          <w:rFonts w:ascii="Times New Roman" w:hAnsi="Times New Roman" w:cs="Times New Roman"/>
          <w:sz w:val="26"/>
          <w:szCs w:val="26"/>
        </w:rPr>
        <w:t>территории улично-</w:t>
      </w:r>
      <w:r w:rsidR="00B937BD" w:rsidRPr="00446B80">
        <w:rPr>
          <w:rFonts w:ascii="Times New Roman" w:hAnsi="Times New Roman" w:cs="Times New Roman"/>
          <w:sz w:val="26"/>
          <w:szCs w:val="26"/>
        </w:rPr>
        <w:t>дорожной сети в черте населённого пункта;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инфраструктуры, дренажной и ливневой канализации, коллекторы рек;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автодорожные мосты, тоннели, путепроводы, дамбы;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тротуары, дорожки;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объекты уличного освещения;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памятники монументального искусства, фонтаны;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объекты наружной рекламы;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скверы, бульвары;</w:t>
      </w:r>
    </w:p>
    <w:p w:rsidR="00B937BD" w:rsidRPr="00446B80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446B80">
        <w:rPr>
          <w:rFonts w:ascii="Times New Roman" w:hAnsi="Times New Roman" w:cs="Times New Roman"/>
          <w:sz w:val="26"/>
          <w:szCs w:val="26"/>
        </w:rPr>
        <w:t>стоянки.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B937BD" w:rsidRPr="00C25978" w:rsidRDefault="000D730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о</w:t>
      </w:r>
      <w:r w:rsidR="00B937BD" w:rsidRPr="00C25978">
        <w:rPr>
          <w:rFonts w:ascii="Times New Roman" w:hAnsi="Times New Roman" w:cs="Times New Roman"/>
          <w:sz w:val="26"/>
          <w:szCs w:val="26"/>
        </w:rPr>
        <w:t>бъекты капитального строительства  мелкорозничной торговли и общ</w:t>
      </w:r>
      <w:r w:rsidR="00B937BD" w:rsidRPr="00C25978">
        <w:rPr>
          <w:rFonts w:ascii="Times New Roman" w:hAnsi="Times New Roman" w:cs="Times New Roman"/>
          <w:sz w:val="26"/>
          <w:szCs w:val="26"/>
        </w:rPr>
        <w:t>е</w:t>
      </w:r>
      <w:r w:rsidR="00B937BD" w:rsidRPr="00C25978">
        <w:rPr>
          <w:rFonts w:ascii="Times New Roman" w:hAnsi="Times New Roman" w:cs="Times New Roman"/>
          <w:sz w:val="26"/>
          <w:szCs w:val="26"/>
        </w:rPr>
        <w:lastRenderedPageBreak/>
        <w:t>ственного питания.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D928B7" w:rsidRPr="00C25978">
        <w:rPr>
          <w:rFonts w:ascii="Times New Roman" w:hAnsi="Times New Roman" w:cs="Times New Roman"/>
          <w:sz w:val="26"/>
          <w:szCs w:val="26"/>
        </w:rPr>
        <w:t>:</w:t>
      </w:r>
    </w:p>
    <w:p w:rsidR="00B937BD" w:rsidRPr="00C25978" w:rsidRDefault="00A0235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C25978">
        <w:rPr>
          <w:rFonts w:ascii="Times New Roman" w:hAnsi="Times New Roman" w:cs="Times New Roman"/>
          <w:sz w:val="26"/>
          <w:szCs w:val="26"/>
        </w:rPr>
        <w:t>сооружения, необходимые для обеспечения автомобильного движения, посадки и в</w:t>
      </w:r>
      <w:r w:rsidR="009C7E23" w:rsidRPr="00C25978">
        <w:rPr>
          <w:rFonts w:ascii="Times New Roman" w:hAnsi="Times New Roman" w:cs="Times New Roman"/>
          <w:sz w:val="26"/>
          <w:szCs w:val="26"/>
        </w:rPr>
        <w:t xml:space="preserve">ысадки </w:t>
      </w:r>
      <w:r w:rsidR="00B937BD" w:rsidRPr="00C25978">
        <w:rPr>
          <w:rFonts w:ascii="Times New Roman" w:hAnsi="Times New Roman" w:cs="Times New Roman"/>
          <w:sz w:val="26"/>
          <w:szCs w:val="26"/>
        </w:rPr>
        <w:t>пассажиров и их сопутствующего обслуживания;</w:t>
      </w:r>
    </w:p>
    <w:p w:rsidR="00B937BD" w:rsidRPr="00C25978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- декоративные зелёные насаждения;</w:t>
      </w:r>
    </w:p>
    <w:p w:rsidR="00B937BD" w:rsidRPr="00C25978" w:rsidRDefault="00DF23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C25978">
        <w:rPr>
          <w:rFonts w:ascii="Times New Roman" w:hAnsi="Times New Roman" w:cs="Times New Roman"/>
          <w:sz w:val="26"/>
          <w:szCs w:val="26"/>
        </w:rPr>
        <w:t>малые формы благоустройства;</w:t>
      </w:r>
    </w:p>
    <w:p w:rsidR="00B937BD" w:rsidRPr="00C25978" w:rsidRDefault="00DF23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C25978">
        <w:rPr>
          <w:rFonts w:ascii="Times New Roman" w:hAnsi="Times New Roman" w:cs="Times New Roman"/>
          <w:sz w:val="26"/>
          <w:szCs w:val="26"/>
        </w:rPr>
        <w:t>подпорные стенки, па</w:t>
      </w:r>
      <w:r w:rsidR="00DA0A5C" w:rsidRPr="00C25978">
        <w:rPr>
          <w:rFonts w:ascii="Times New Roman" w:hAnsi="Times New Roman" w:cs="Times New Roman"/>
          <w:sz w:val="26"/>
          <w:szCs w:val="26"/>
        </w:rPr>
        <w:t>рапеты, ограждения, заборы и т.</w:t>
      </w:r>
      <w:r w:rsidR="00B937BD" w:rsidRPr="00C25978">
        <w:rPr>
          <w:rFonts w:ascii="Times New Roman" w:hAnsi="Times New Roman" w:cs="Times New Roman"/>
          <w:sz w:val="26"/>
          <w:szCs w:val="26"/>
        </w:rPr>
        <w:t>п</w:t>
      </w:r>
      <w:r w:rsidR="00DA0A5C" w:rsidRPr="00C25978">
        <w:rPr>
          <w:rFonts w:ascii="Times New Roman" w:hAnsi="Times New Roman" w:cs="Times New Roman"/>
          <w:sz w:val="26"/>
          <w:szCs w:val="26"/>
        </w:rPr>
        <w:t>.</w:t>
      </w:r>
      <w:r w:rsidR="00B937BD" w:rsidRPr="00C25978">
        <w:rPr>
          <w:rFonts w:ascii="Times New Roman" w:hAnsi="Times New Roman" w:cs="Times New Roman"/>
          <w:sz w:val="26"/>
          <w:szCs w:val="26"/>
        </w:rPr>
        <w:t>;</w:t>
      </w:r>
    </w:p>
    <w:p w:rsidR="009466DD" w:rsidRPr="00C25978" w:rsidRDefault="00DF23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C25978">
        <w:rPr>
          <w:rFonts w:ascii="Times New Roman" w:hAnsi="Times New Roman" w:cs="Times New Roman"/>
          <w:sz w:val="26"/>
          <w:szCs w:val="26"/>
        </w:rPr>
        <w:t>объекты санитарной уборки, общественные туалеты.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1) предельные </w:t>
      </w:r>
      <w:r w:rsidRPr="00987B92">
        <w:rPr>
          <w:rFonts w:ascii="Times New Roman" w:hAnsi="Times New Roman" w:cs="Times New Roman"/>
          <w:sz w:val="26"/>
          <w:szCs w:val="26"/>
        </w:rPr>
        <w:t>(минимальные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 20м х</w:t>
      </w:r>
      <w:r w:rsidR="00987B92">
        <w:rPr>
          <w:rFonts w:ascii="Times New Roman" w:hAnsi="Times New Roman" w:cs="Times New Roman"/>
          <w:sz w:val="26"/>
          <w:szCs w:val="26"/>
        </w:rPr>
        <w:t xml:space="preserve"> 20м, в том числе их площадь – </w:t>
      </w:r>
      <w:r w:rsidRPr="00C25978">
        <w:rPr>
          <w:rFonts w:ascii="Times New Roman" w:hAnsi="Times New Roman" w:cs="Times New Roman"/>
          <w:sz w:val="26"/>
          <w:szCs w:val="26"/>
        </w:rPr>
        <w:t>400 кв.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C36027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10% от площади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нения тра</w:t>
      </w:r>
      <w:r w:rsidR="00C36027">
        <w:rPr>
          <w:rFonts w:ascii="Times New Roman" w:hAnsi="Times New Roman" w:cs="Times New Roman"/>
          <w:sz w:val="26"/>
          <w:szCs w:val="26"/>
        </w:rPr>
        <w:t>нспортных средств – не более 10</w:t>
      </w:r>
      <w:r w:rsidRPr="00C25978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2513D7" w:rsidRPr="00C25978" w:rsidRDefault="002513D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17" w:rsidRPr="00C25978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Статья 28</w:t>
      </w:r>
      <w:r w:rsidR="00FF4A17" w:rsidRPr="00C25978">
        <w:rPr>
          <w:rFonts w:ascii="Times New Roman" w:hAnsi="Times New Roman" w:cs="Times New Roman"/>
          <w:sz w:val="26"/>
          <w:szCs w:val="26"/>
        </w:rPr>
        <w:t>. Зона</w:t>
      </w:r>
      <w:r w:rsidR="00632C87" w:rsidRPr="00C25978">
        <w:rPr>
          <w:rFonts w:ascii="Times New Roman" w:hAnsi="Times New Roman" w:cs="Times New Roman"/>
          <w:sz w:val="26"/>
          <w:szCs w:val="26"/>
        </w:rPr>
        <w:t xml:space="preserve"> </w:t>
      </w:r>
      <w:r w:rsidR="00FF4A17" w:rsidRPr="00C25978">
        <w:rPr>
          <w:rFonts w:ascii="Times New Roman" w:hAnsi="Times New Roman" w:cs="Times New Roman"/>
          <w:sz w:val="26"/>
          <w:szCs w:val="26"/>
        </w:rPr>
        <w:t>инженерной инфраструктуры</w:t>
      </w:r>
    </w:p>
    <w:p w:rsidR="00FF4A17" w:rsidRPr="00C25978" w:rsidRDefault="00FF4A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1. Зона инженерной инфраструктуры</w:t>
      </w:r>
      <w:r w:rsidR="00C36027">
        <w:rPr>
          <w:rFonts w:ascii="Times New Roman" w:hAnsi="Times New Roman" w:cs="Times New Roman"/>
          <w:sz w:val="26"/>
          <w:szCs w:val="26"/>
        </w:rPr>
        <w:t xml:space="preserve"> (</w:t>
      </w:r>
      <w:r w:rsidR="00C36027" w:rsidRPr="00C36027">
        <w:rPr>
          <w:rFonts w:ascii="Times New Roman" w:hAnsi="Times New Roman" w:cs="Times New Roman"/>
          <w:sz w:val="26"/>
          <w:szCs w:val="26"/>
        </w:rPr>
        <w:t>И-1</w:t>
      </w:r>
      <w:r w:rsidR="00C36027">
        <w:rPr>
          <w:rFonts w:ascii="Times New Roman" w:hAnsi="Times New Roman" w:cs="Times New Roman"/>
          <w:sz w:val="26"/>
          <w:szCs w:val="26"/>
        </w:rPr>
        <w:t>)</w:t>
      </w:r>
      <w:r w:rsidR="00C36027" w:rsidRPr="00C36027">
        <w:rPr>
          <w:rFonts w:ascii="Times New Roman" w:hAnsi="Times New Roman" w:cs="Times New Roman"/>
          <w:sz w:val="26"/>
          <w:szCs w:val="26"/>
        </w:rPr>
        <w:t>.</w:t>
      </w:r>
    </w:p>
    <w:p w:rsidR="00FF4A17" w:rsidRPr="00C25978" w:rsidRDefault="00FF4A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5" w:name="_Toc309126478"/>
      <w:r w:rsidRPr="00C25978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водозаборные сооружения;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водопроводные очистные сооружения;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метеостанции;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 xml:space="preserve">станция аэрации; 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канализационные очистные сооружения;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насосные станции;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очистные сооружения;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котельные;</w:t>
      </w:r>
    </w:p>
    <w:p w:rsidR="00FF4A17" w:rsidRPr="00852BC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852BCF">
        <w:rPr>
          <w:rFonts w:ascii="Times New Roman" w:hAnsi="Times New Roman" w:cs="Times New Roman"/>
          <w:sz w:val="26"/>
          <w:szCs w:val="26"/>
        </w:rPr>
        <w:t>электрические подстанции.</w:t>
      </w:r>
    </w:p>
    <w:p w:rsidR="00FF4A17" w:rsidRPr="00C25978" w:rsidRDefault="00FF4A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FF4A17" w:rsidRPr="007D2D0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7D2D0F">
        <w:rPr>
          <w:rFonts w:ascii="Times New Roman" w:hAnsi="Times New Roman" w:cs="Times New Roman"/>
          <w:sz w:val="26"/>
          <w:szCs w:val="26"/>
        </w:rPr>
        <w:t>строительство и реконструкция сооружений, коммуникаций и других об</w:t>
      </w:r>
      <w:r w:rsidR="00FF4A17" w:rsidRPr="007D2D0F">
        <w:rPr>
          <w:rFonts w:ascii="Times New Roman" w:hAnsi="Times New Roman" w:cs="Times New Roman"/>
          <w:sz w:val="26"/>
          <w:szCs w:val="26"/>
        </w:rPr>
        <w:t>ъ</w:t>
      </w:r>
      <w:r w:rsidR="00FF4A17" w:rsidRPr="007D2D0F">
        <w:rPr>
          <w:rFonts w:ascii="Times New Roman" w:hAnsi="Times New Roman" w:cs="Times New Roman"/>
          <w:sz w:val="26"/>
          <w:szCs w:val="26"/>
        </w:rPr>
        <w:t>ектов инженерной инфраструктуры;</w:t>
      </w:r>
    </w:p>
    <w:p w:rsidR="00FF4A17" w:rsidRPr="007D2D0F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446B80">
        <w:rPr>
          <w:rFonts w:ascii="Times New Roman" w:hAnsi="Times New Roman" w:cs="Times New Roman"/>
          <w:sz w:val="26"/>
          <w:szCs w:val="26"/>
        </w:rPr>
        <w:t>землеройные и другие работы.</w:t>
      </w:r>
    </w:p>
    <w:p w:rsidR="003174FC" w:rsidRPr="00C25978" w:rsidRDefault="003174F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Вспомогательные виды разрешенного использования: </w:t>
      </w:r>
    </w:p>
    <w:p w:rsidR="008320C7" w:rsidRPr="00C25978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20C7" w:rsidRPr="00C25978">
        <w:rPr>
          <w:rFonts w:ascii="Times New Roman" w:hAnsi="Times New Roman" w:cs="Times New Roman"/>
          <w:sz w:val="26"/>
          <w:szCs w:val="26"/>
        </w:rPr>
        <w:t xml:space="preserve"> скверы, бульвары;</w:t>
      </w:r>
    </w:p>
    <w:p w:rsidR="008320C7" w:rsidRPr="00C25978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320C7" w:rsidRPr="00C25978">
        <w:rPr>
          <w:rFonts w:ascii="Times New Roman" w:hAnsi="Times New Roman" w:cs="Times New Roman"/>
          <w:sz w:val="26"/>
          <w:szCs w:val="26"/>
        </w:rPr>
        <w:t>защитные инженерные сооружения;</w:t>
      </w:r>
    </w:p>
    <w:p w:rsidR="008320C7" w:rsidRPr="00C25978" w:rsidRDefault="008320C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- иные вспомогательные объекты для обслуживания и эксплуатации стро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ний, сооружений и коммуникаций;</w:t>
      </w:r>
    </w:p>
    <w:p w:rsidR="009466DD" w:rsidRPr="00C25978" w:rsidRDefault="0066038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- </w:t>
      </w:r>
      <w:r w:rsidR="008320C7" w:rsidRPr="00C25978">
        <w:rPr>
          <w:rFonts w:ascii="Times New Roman" w:hAnsi="Times New Roman" w:cs="Times New Roman"/>
          <w:sz w:val="26"/>
          <w:szCs w:val="26"/>
        </w:rPr>
        <w:t>парковки автомобильного транспорта.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</w:t>
      </w:r>
      <w:r w:rsidRPr="00C25978">
        <w:rPr>
          <w:rFonts w:ascii="Times New Roman" w:hAnsi="Times New Roman" w:cs="Times New Roman"/>
          <w:sz w:val="26"/>
          <w:szCs w:val="26"/>
        </w:rPr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1) предельные (</w:t>
      </w:r>
      <w:r w:rsidRPr="00987B92">
        <w:rPr>
          <w:rFonts w:ascii="Times New Roman" w:hAnsi="Times New Roman" w:cs="Times New Roman"/>
          <w:sz w:val="26"/>
          <w:szCs w:val="26"/>
        </w:rPr>
        <w:t>минимальные</w:t>
      </w:r>
      <w:r w:rsidRPr="00C25978">
        <w:rPr>
          <w:rFonts w:ascii="Times New Roman" w:hAnsi="Times New Roman" w:cs="Times New Roman"/>
          <w:sz w:val="26"/>
          <w:szCs w:val="26"/>
        </w:rPr>
        <w:t>) размеры земельных участков 20м х 20м, в том числе их площадь –  400 кв.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C25978">
        <w:rPr>
          <w:rFonts w:ascii="Times New Roman" w:hAnsi="Times New Roman" w:cs="Times New Roman"/>
          <w:sz w:val="26"/>
          <w:szCs w:val="26"/>
        </w:rPr>
        <w:t>е</w:t>
      </w:r>
      <w:r w:rsidRPr="00C25978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C36027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C25978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10% от площади земел</w:t>
      </w:r>
      <w:r w:rsidRPr="00C25978">
        <w:rPr>
          <w:rFonts w:ascii="Times New Roman" w:hAnsi="Times New Roman" w:cs="Times New Roman"/>
          <w:sz w:val="26"/>
          <w:szCs w:val="26"/>
        </w:rPr>
        <w:t>ь</w:t>
      </w:r>
      <w:r w:rsidRPr="00C25978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9466DD" w:rsidRPr="00C25978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78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C25978">
        <w:rPr>
          <w:rFonts w:ascii="Times New Roman" w:hAnsi="Times New Roman" w:cs="Times New Roman"/>
          <w:sz w:val="26"/>
          <w:szCs w:val="26"/>
        </w:rPr>
        <w:t>а</w:t>
      </w:r>
      <w:r w:rsidRPr="00C25978">
        <w:rPr>
          <w:rFonts w:ascii="Times New Roman" w:hAnsi="Times New Roman" w:cs="Times New Roman"/>
          <w:sz w:val="26"/>
          <w:szCs w:val="26"/>
        </w:rPr>
        <w:t>нения транспор</w:t>
      </w:r>
      <w:r w:rsidR="00C36027">
        <w:rPr>
          <w:rFonts w:ascii="Times New Roman" w:hAnsi="Times New Roman" w:cs="Times New Roman"/>
          <w:sz w:val="26"/>
          <w:szCs w:val="26"/>
        </w:rPr>
        <w:t>тных средств – не более 10</w:t>
      </w:r>
      <w:r w:rsidRPr="00C25978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  <w:bookmarkEnd w:id="65"/>
    </w:p>
    <w:sectPr w:rsidR="009466DD" w:rsidRPr="00C25978" w:rsidSect="001D7ECA">
      <w:headerReference w:type="default" r:id="rId9"/>
      <w:pgSz w:w="11906" w:h="16838" w:code="9"/>
      <w:pgMar w:top="1134" w:right="709" w:bottom="1134" w:left="1985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29" w:rsidRDefault="00EA1829">
      <w:r>
        <w:separator/>
      </w:r>
    </w:p>
  </w:endnote>
  <w:endnote w:type="continuationSeparator" w:id="0">
    <w:p w:rsidR="00EA1829" w:rsidRDefault="00E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29" w:rsidRDefault="00EA1829">
      <w:r>
        <w:separator/>
      </w:r>
    </w:p>
  </w:footnote>
  <w:footnote w:type="continuationSeparator" w:id="0">
    <w:p w:rsidR="00EA1829" w:rsidRDefault="00EA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3737"/>
      <w:docPartObj>
        <w:docPartGallery w:val="Page Numbers (Top of Page)"/>
        <w:docPartUnique/>
      </w:docPartObj>
    </w:sdtPr>
    <w:sdtEndPr/>
    <w:sdtContent>
      <w:p w:rsidR="0049032A" w:rsidRDefault="00490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C7">
          <w:rPr>
            <w:noProof/>
          </w:rPr>
          <w:t>38</w:t>
        </w:r>
        <w:r>
          <w:fldChar w:fldCharType="end"/>
        </w:r>
      </w:p>
    </w:sdtContent>
  </w:sdt>
  <w:p w:rsidR="0049032A" w:rsidRPr="006A756E" w:rsidRDefault="0049032A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6683DA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">
    <w:nsid w:val="00000005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9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1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2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3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5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6CA338E"/>
    <w:multiLevelType w:val="hybridMultilevel"/>
    <w:tmpl w:val="A71079C6"/>
    <w:lvl w:ilvl="0" w:tplc="DD849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7FB541C"/>
    <w:multiLevelType w:val="hybridMultilevel"/>
    <w:tmpl w:val="E242B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0F1D6BA2"/>
    <w:multiLevelType w:val="hybridMultilevel"/>
    <w:tmpl w:val="0D76C330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F210EDA"/>
    <w:multiLevelType w:val="hybridMultilevel"/>
    <w:tmpl w:val="EF0C38E4"/>
    <w:lvl w:ilvl="0" w:tplc="F49CB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5D66CD1"/>
    <w:multiLevelType w:val="hybridMultilevel"/>
    <w:tmpl w:val="D2EE890A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287E76"/>
    <w:multiLevelType w:val="hybridMultilevel"/>
    <w:tmpl w:val="229AEE72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1F63A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8D520D6E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37209BD"/>
    <w:multiLevelType w:val="hybridMultilevel"/>
    <w:tmpl w:val="E7DC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29071996"/>
    <w:multiLevelType w:val="hybridMultilevel"/>
    <w:tmpl w:val="81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F52B6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C43A2E"/>
    <w:multiLevelType w:val="hybridMultilevel"/>
    <w:tmpl w:val="7FEE4FB2"/>
    <w:lvl w:ilvl="0" w:tplc="FFFFFFFF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1CF0856"/>
    <w:multiLevelType w:val="hybridMultilevel"/>
    <w:tmpl w:val="01381464"/>
    <w:lvl w:ilvl="0" w:tplc="2828EFD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2BC2137"/>
    <w:multiLevelType w:val="hybridMultilevel"/>
    <w:tmpl w:val="B24A398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7445C60"/>
    <w:multiLevelType w:val="hybridMultilevel"/>
    <w:tmpl w:val="438492B6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FA273D0"/>
    <w:multiLevelType w:val="hybridMultilevel"/>
    <w:tmpl w:val="6D6AF782"/>
    <w:lvl w:ilvl="0" w:tplc="8D520D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34C757B"/>
    <w:multiLevelType w:val="hybridMultilevel"/>
    <w:tmpl w:val="2F24C846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196B24"/>
    <w:multiLevelType w:val="hybridMultilevel"/>
    <w:tmpl w:val="032859D8"/>
    <w:lvl w:ilvl="0" w:tplc="000000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D4C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D315C0B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00253A"/>
    <w:multiLevelType w:val="hybridMultilevel"/>
    <w:tmpl w:val="4F8E506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B515E9F"/>
    <w:multiLevelType w:val="hybridMultilevel"/>
    <w:tmpl w:val="6770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74104C92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604567D"/>
    <w:multiLevelType w:val="hybridMultilevel"/>
    <w:tmpl w:val="81B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7"/>
  </w:num>
  <w:num w:numId="4">
    <w:abstractNumId w:val="24"/>
  </w:num>
  <w:num w:numId="5">
    <w:abstractNumId w:val="25"/>
  </w:num>
  <w:num w:numId="6">
    <w:abstractNumId w:val="44"/>
  </w:num>
  <w:num w:numId="7">
    <w:abstractNumId w:val="33"/>
  </w:num>
  <w:num w:numId="8">
    <w:abstractNumId w:val="55"/>
  </w:num>
  <w:num w:numId="9">
    <w:abstractNumId w:val="19"/>
  </w:num>
  <w:num w:numId="10">
    <w:abstractNumId w:val="18"/>
  </w:num>
  <w:num w:numId="11">
    <w:abstractNumId w:val="51"/>
  </w:num>
  <w:num w:numId="12">
    <w:abstractNumId w:val="48"/>
  </w:num>
  <w:num w:numId="13">
    <w:abstractNumId w:val="27"/>
  </w:num>
  <w:num w:numId="14">
    <w:abstractNumId w:val="49"/>
  </w:num>
  <w:num w:numId="15">
    <w:abstractNumId w:val="20"/>
  </w:num>
  <w:num w:numId="16">
    <w:abstractNumId w:val="36"/>
  </w:num>
  <w:num w:numId="17">
    <w:abstractNumId w:val="52"/>
  </w:num>
  <w:num w:numId="18">
    <w:abstractNumId w:val="29"/>
  </w:num>
  <w:num w:numId="19">
    <w:abstractNumId w:val="39"/>
  </w:num>
  <w:num w:numId="20">
    <w:abstractNumId w:val="47"/>
  </w:num>
  <w:num w:numId="21">
    <w:abstractNumId w:val="21"/>
  </w:num>
  <w:num w:numId="22">
    <w:abstractNumId w:val="53"/>
  </w:num>
  <w:num w:numId="23">
    <w:abstractNumId w:val="56"/>
  </w:num>
  <w:num w:numId="24">
    <w:abstractNumId w:val="16"/>
  </w:num>
  <w:num w:numId="25">
    <w:abstractNumId w:val="43"/>
  </w:num>
  <w:num w:numId="26">
    <w:abstractNumId w:val="46"/>
  </w:num>
  <w:num w:numId="27">
    <w:abstractNumId w:val="32"/>
  </w:num>
  <w:num w:numId="28">
    <w:abstractNumId w:val="26"/>
  </w:num>
  <w:num w:numId="29">
    <w:abstractNumId w:val="57"/>
  </w:num>
  <w:num w:numId="30">
    <w:abstractNumId w:val="40"/>
  </w:num>
  <w:num w:numId="31">
    <w:abstractNumId w:val="22"/>
  </w:num>
  <w:num w:numId="32">
    <w:abstractNumId w:val="34"/>
  </w:num>
  <w:num w:numId="33">
    <w:abstractNumId w:val="38"/>
  </w:num>
  <w:num w:numId="34">
    <w:abstractNumId w:val="28"/>
  </w:num>
  <w:num w:numId="35">
    <w:abstractNumId w:val="50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Helvetica" w:hAnsi="Helvetica" w:cs="Helvetica" w:hint="default"/>
        </w:rPr>
      </w:lvl>
    </w:lvlOverride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45"/>
  </w:num>
  <w:num w:numId="43">
    <w:abstractNumId w:val="54"/>
  </w:num>
  <w:num w:numId="44">
    <w:abstractNumId w:val="30"/>
  </w:num>
  <w:num w:numId="45">
    <w:abstractNumId w:val="23"/>
  </w:num>
  <w:num w:numId="46">
    <w:abstractNumId w:val="41"/>
  </w:num>
  <w:num w:numId="47">
    <w:abstractNumId w:val="42"/>
  </w:num>
  <w:num w:numId="4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43"/>
    <w:rsid w:val="0000121B"/>
    <w:rsid w:val="0000185F"/>
    <w:rsid w:val="00003439"/>
    <w:rsid w:val="00004270"/>
    <w:rsid w:val="00004DD2"/>
    <w:rsid w:val="0001188A"/>
    <w:rsid w:val="00012624"/>
    <w:rsid w:val="00012E0E"/>
    <w:rsid w:val="000136F6"/>
    <w:rsid w:val="0001424D"/>
    <w:rsid w:val="000164D9"/>
    <w:rsid w:val="0001782F"/>
    <w:rsid w:val="00020E5C"/>
    <w:rsid w:val="00020ECF"/>
    <w:rsid w:val="0002222B"/>
    <w:rsid w:val="00030160"/>
    <w:rsid w:val="000301D6"/>
    <w:rsid w:val="0003027B"/>
    <w:rsid w:val="000317EC"/>
    <w:rsid w:val="00034C51"/>
    <w:rsid w:val="000351F7"/>
    <w:rsid w:val="000363E9"/>
    <w:rsid w:val="00036761"/>
    <w:rsid w:val="000370F4"/>
    <w:rsid w:val="00042AD3"/>
    <w:rsid w:val="00042EBC"/>
    <w:rsid w:val="0004301E"/>
    <w:rsid w:val="000446FA"/>
    <w:rsid w:val="00044BAE"/>
    <w:rsid w:val="000467AE"/>
    <w:rsid w:val="00046F64"/>
    <w:rsid w:val="000477E1"/>
    <w:rsid w:val="00047E5A"/>
    <w:rsid w:val="00050B07"/>
    <w:rsid w:val="00051713"/>
    <w:rsid w:val="0005186A"/>
    <w:rsid w:val="0005197C"/>
    <w:rsid w:val="00051F4D"/>
    <w:rsid w:val="000525A0"/>
    <w:rsid w:val="000537E9"/>
    <w:rsid w:val="00054679"/>
    <w:rsid w:val="0005482A"/>
    <w:rsid w:val="00055B62"/>
    <w:rsid w:val="00056730"/>
    <w:rsid w:val="00057229"/>
    <w:rsid w:val="00057534"/>
    <w:rsid w:val="0005766B"/>
    <w:rsid w:val="00062080"/>
    <w:rsid w:val="00062147"/>
    <w:rsid w:val="00062CB5"/>
    <w:rsid w:val="000637C9"/>
    <w:rsid w:val="000644EB"/>
    <w:rsid w:val="00065338"/>
    <w:rsid w:val="00067279"/>
    <w:rsid w:val="00071EB7"/>
    <w:rsid w:val="00072343"/>
    <w:rsid w:val="000747B1"/>
    <w:rsid w:val="000749D3"/>
    <w:rsid w:val="0007568B"/>
    <w:rsid w:val="00075BA9"/>
    <w:rsid w:val="000765A8"/>
    <w:rsid w:val="00077521"/>
    <w:rsid w:val="000806F5"/>
    <w:rsid w:val="00082AAC"/>
    <w:rsid w:val="000833AE"/>
    <w:rsid w:val="000834EB"/>
    <w:rsid w:val="000835AF"/>
    <w:rsid w:val="00083DAD"/>
    <w:rsid w:val="00084B10"/>
    <w:rsid w:val="000854D5"/>
    <w:rsid w:val="000864BE"/>
    <w:rsid w:val="000875FD"/>
    <w:rsid w:val="0008785C"/>
    <w:rsid w:val="00091546"/>
    <w:rsid w:val="00093352"/>
    <w:rsid w:val="0009427A"/>
    <w:rsid w:val="00094547"/>
    <w:rsid w:val="00096E28"/>
    <w:rsid w:val="00096E35"/>
    <w:rsid w:val="00097A4A"/>
    <w:rsid w:val="000A0978"/>
    <w:rsid w:val="000A0FB8"/>
    <w:rsid w:val="000A1481"/>
    <w:rsid w:val="000A3204"/>
    <w:rsid w:val="000A39D8"/>
    <w:rsid w:val="000A4151"/>
    <w:rsid w:val="000A7C6F"/>
    <w:rsid w:val="000B0BBC"/>
    <w:rsid w:val="000B149D"/>
    <w:rsid w:val="000B14A2"/>
    <w:rsid w:val="000B1F11"/>
    <w:rsid w:val="000B2A7B"/>
    <w:rsid w:val="000B3079"/>
    <w:rsid w:val="000B50C5"/>
    <w:rsid w:val="000B5B24"/>
    <w:rsid w:val="000B5BF9"/>
    <w:rsid w:val="000B74E3"/>
    <w:rsid w:val="000C098E"/>
    <w:rsid w:val="000C19EC"/>
    <w:rsid w:val="000C1B0D"/>
    <w:rsid w:val="000C376B"/>
    <w:rsid w:val="000C4457"/>
    <w:rsid w:val="000C4B13"/>
    <w:rsid w:val="000C6085"/>
    <w:rsid w:val="000D0598"/>
    <w:rsid w:val="000D1A3F"/>
    <w:rsid w:val="000D1EE6"/>
    <w:rsid w:val="000D4AB7"/>
    <w:rsid w:val="000D69AB"/>
    <w:rsid w:val="000D7304"/>
    <w:rsid w:val="000E13E6"/>
    <w:rsid w:val="000E1B6D"/>
    <w:rsid w:val="000E2384"/>
    <w:rsid w:val="000E43CC"/>
    <w:rsid w:val="000E4FF8"/>
    <w:rsid w:val="000E5B84"/>
    <w:rsid w:val="000E7E6C"/>
    <w:rsid w:val="000F0B5C"/>
    <w:rsid w:val="000F0BE3"/>
    <w:rsid w:val="000F0F7D"/>
    <w:rsid w:val="000F32B3"/>
    <w:rsid w:val="000F35AE"/>
    <w:rsid w:val="000F4662"/>
    <w:rsid w:val="000F4C42"/>
    <w:rsid w:val="000F4D6E"/>
    <w:rsid w:val="000F4F85"/>
    <w:rsid w:val="000F66FF"/>
    <w:rsid w:val="00100543"/>
    <w:rsid w:val="00101F39"/>
    <w:rsid w:val="00102981"/>
    <w:rsid w:val="00102A59"/>
    <w:rsid w:val="0010389C"/>
    <w:rsid w:val="001043A0"/>
    <w:rsid w:val="00104562"/>
    <w:rsid w:val="00106A1C"/>
    <w:rsid w:val="00107093"/>
    <w:rsid w:val="00107107"/>
    <w:rsid w:val="00110D08"/>
    <w:rsid w:val="001123D4"/>
    <w:rsid w:val="00112D00"/>
    <w:rsid w:val="0011337F"/>
    <w:rsid w:val="00113C9B"/>
    <w:rsid w:val="00114988"/>
    <w:rsid w:val="0011571F"/>
    <w:rsid w:val="00116FAF"/>
    <w:rsid w:val="00117EAC"/>
    <w:rsid w:val="001204EE"/>
    <w:rsid w:val="00121653"/>
    <w:rsid w:val="00121E28"/>
    <w:rsid w:val="00123C09"/>
    <w:rsid w:val="00124D3A"/>
    <w:rsid w:val="00126DFC"/>
    <w:rsid w:val="0013072D"/>
    <w:rsid w:val="001314B3"/>
    <w:rsid w:val="001315F8"/>
    <w:rsid w:val="00131BBC"/>
    <w:rsid w:val="00131CC8"/>
    <w:rsid w:val="00132780"/>
    <w:rsid w:val="00132854"/>
    <w:rsid w:val="00134431"/>
    <w:rsid w:val="00135C0B"/>
    <w:rsid w:val="0013609F"/>
    <w:rsid w:val="00136556"/>
    <w:rsid w:val="0013670A"/>
    <w:rsid w:val="001419BD"/>
    <w:rsid w:val="00141A4D"/>
    <w:rsid w:val="00142722"/>
    <w:rsid w:val="00142AAF"/>
    <w:rsid w:val="00143C50"/>
    <w:rsid w:val="00143D9C"/>
    <w:rsid w:val="00144976"/>
    <w:rsid w:val="00144D0D"/>
    <w:rsid w:val="00150A4E"/>
    <w:rsid w:val="00150E02"/>
    <w:rsid w:val="0015144A"/>
    <w:rsid w:val="00152E5E"/>
    <w:rsid w:val="00153CF7"/>
    <w:rsid w:val="00154345"/>
    <w:rsid w:val="00155830"/>
    <w:rsid w:val="00155B6F"/>
    <w:rsid w:val="001612C6"/>
    <w:rsid w:val="00161A94"/>
    <w:rsid w:val="00162BA2"/>
    <w:rsid w:val="00164131"/>
    <w:rsid w:val="0016470C"/>
    <w:rsid w:val="00165509"/>
    <w:rsid w:val="001655CF"/>
    <w:rsid w:val="00165693"/>
    <w:rsid w:val="001665D8"/>
    <w:rsid w:val="0016782B"/>
    <w:rsid w:val="001715B4"/>
    <w:rsid w:val="001742A0"/>
    <w:rsid w:val="00175785"/>
    <w:rsid w:val="00175AF4"/>
    <w:rsid w:val="001779C4"/>
    <w:rsid w:val="00182B70"/>
    <w:rsid w:val="00183FB1"/>
    <w:rsid w:val="0018698F"/>
    <w:rsid w:val="001914FC"/>
    <w:rsid w:val="00192DB7"/>
    <w:rsid w:val="001935C8"/>
    <w:rsid w:val="00193FB5"/>
    <w:rsid w:val="00194F88"/>
    <w:rsid w:val="00195E60"/>
    <w:rsid w:val="00196209"/>
    <w:rsid w:val="0019670E"/>
    <w:rsid w:val="0019690B"/>
    <w:rsid w:val="001A12EE"/>
    <w:rsid w:val="001A40B8"/>
    <w:rsid w:val="001A5963"/>
    <w:rsid w:val="001A67DE"/>
    <w:rsid w:val="001A6E05"/>
    <w:rsid w:val="001B494C"/>
    <w:rsid w:val="001B563D"/>
    <w:rsid w:val="001B6673"/>
    <w:rsid w:val="001B66DB"/>
    <w:rsid w:val="001B6997"/>
    <w:rsid w:val="001C1EF6"/>
    <w:rsid w:val="001C238E"/>
    <w:rsid w:val="001C29B2"/>
    <w:rsid w:val="001C3B15"/>
    <w:rsid w:val="001C3F6A"/>
    <w:rsid w:val="001C42AD"/>
    <w:rsid w:val="001C4585"/>
    <w:rsid w:val="001C5036"/>
    <w:rsid w:val="001C5804"/>
    <w:rsid w:val="001C6741"/>
    <w:rsid w:val="001C696F"/>
    <w:rsid w:val="001C70A8"/>
    <w:rsid w:val="001D0126"/>
    <w:rsid w:val="001D068E"/>
    <w:rsid w:val="001D0B6B"/>
    <w:rsid w:val="001D2C64"/>
    <w:rsid w:val="001D3C46"/>
    <w:rsid w:val="001D4B6D"/>
    <w:rsid w:val="001D5AD2"/>
    <w:rsid w:val="001D5FF8"/>
    <w:rsid w:val="001D6C69"/>
    <w:rsid w:val="001D6DDC"/>
    <w:rsid w:val="001D7346"/>
    <w:rsid w:val="001D7ECA"/>
    <w:rsid w:val="001E17A1"/>
    <w:rsid w:val="001E276F"/>
    <w:rsid w:val="001E2B59"/>
    <w:rsid w:val="001E32E5"/>
    <w:rsid w:val="001E5F38"/>
    <w:rsid w:val="001E6E25"/>
    <w:rsid w:val="001F1EE1"/>
    <w:rsid w:val="001F2469"/>
    <w:rsid w:val="001F24FA"/>
    <w:rsid w:val="001F2E4D"/>
    <w:rsid w:val="001F3115"/>
    <w:rsid w:val="001F428F"/>
    <w:rsid w:val="001F52AA"/>
    <w:rsid w:val="001F5635"/>
    <w:rsid w:val="001F7699"/>
    <w:rsid w:val="001F7CC3"/>
    <w:rsid w:val="001F7FEF"/>
    <w:rsid w:val="002004D6"/>
    <w:rsid w:val="00201543"/>
    <w:rsid w:val="00201A69"/>
    <w:rsid w:val="00202262"/>
    <w:rsid w:val="0020330F"/>
    <w:rsid w:val="002054CB"/>
    <w:rsid w:val="00205B30"/>
    <w:rsid w:val="002071FF"/>
    <w:rsid w:val="002103F1"/>
    <w:rsid w:val="002127A2"/>
    <w:rsid w:val="002136F3"/>
    <w:rsid w:val="00216B65"/>
    <w:rsid w:val="0022105C"/>
    <w:rsid w:val="002237A4"/>
    <w:rsid w:val="00223FDA"/>
    <w:rsid w:val="0022608D"/>
    <w:rsid w:val="00227111"/>
    <w:rsid w:val="002276B1"/>
    <w:rsid w:val="00230775"/>
    <w:rsid w:val="0023305B"/>
    <w:rsid w:val="00233620"/>
    <w:rsid w:val="00233B58"/>
    <w:rsid w:val="00234BC8"/>
    <w:rsid w:val="00235A4D"/>
    <w:rsid w:val="00235C61"/>
    <w:rsid w:val="00237675"/>
    <w:rsid w:val="00237F28"/>
    <w:rsid w:val="00240757"/>
    <w:rsid w:val="002419DD"/>
    <w:rsid w:val="002431A5"/>
    <w:rsid w:val="00244D82"/>
    <w:rsid w:val="0024543C"/>
    <w:rsid w:val="00246609"/>
    <w:rsid w:val="002502D5"/>
    <w:rsid w:val="00250CB5"/>
    <w:rsid w:val="002513D7"/>
    <w:rsid w:val="002537E2"/>
    <w:rsid w:val="00254171"/>
    <w:rsid w:val="00255521"/>
    <w:rsid w:val="0025763C"/>
    <w:rsid w:val="00263240"/>
    <w:rsid w:val="00263D1B"/>
    <w:rsid w:val="0026415E"/>
    <w:rsid w:val="002641D1"/>
    <w:rsid w:val="002646EB"/>
    <w:rsid w:val="002655C8"/>
    <w:rsid w:val="00267F6C"/>
    <w:rsid w:val="00270C25"/>
    <w:rsid w:val="00271B48"/>
    <w:rsid w:val="002737E4"/>
    <w:rsid w:val="00274A0E"/>
    <w:rsid w:val="00274EEA"/>
    <w:rsid w:val="002755DF"/>
    <w:rsid w:val="002768FE"/>
    <w:rsid w:val="00276906"/>
    <w:rsid w:val="00277203"/>
    <w:rsid w:val="00277332"/>
    <w:rsid w:val="00277B64"/>
    <w:rsid w:val="00277D1D"/>
    <w:rsid w:val="002807CA"/>
    <w:rsid w:val="00281119"/>
    <w:rsid w:val="00282F0E"/>
    <w:rsid w:val="00285963"/>
    <w:rsid w:val="00285A84"/>
    <w:rsid w:val="0028626E"/>
    <w:rsid w:val="00286742"/>
    <w:rsid w:val="00286D3F"/>
    <w:rsid w:val="002902C1"/>
    <w:rsid w:val="002907FE"/>
    <w:rsid w:val="00291AC0"/>
    <w:rsid w:val="00293082"/>
    <w:rsid w:val="00297B68"/>
    <w:rsid w:val="002A05E1"/>
    <w:rsid w:val="002A3D2F"/>
    <w:rsid w:val="002A530C"/>
    <w:rsid w:val="002A613F"/>
    <w:rsid w:val="002A7A2E"/>
    <w:rsid w:val="002A7A71"/>
    <w:rsid w:val="002B0AB8"/>
    <w:rsid w:val="002B0E4B"/>
    <w:rsid w:val="002B2894"/>
    <w:rsid w:val="002B345F"/>
    <w:rsid w:val="002B6CC1"/>
    <w:rsid w:val="002B790B"/>
    <w:rsid w:val="002C2192"/>
    <w:rsid w:val="002C2F55"/>
    <w:rsid w:val="002C4FA1"/>
    <w:rsid w:val="002C5D5B"/>
    <w:rsid w:val="002C75B3"/>
    <w:rsid w:val="002D0F02"/>
    <w:rsid w:val="002D0FA8"/>
    <w:rsid w:val="002D2141"/>
    <w:rsid w:val="002D21CD"/>
    <w:rsid w:val="002D28CD"/>
    <w:rsid w:val="002D350A"/>
    <w:rsid w:val="002D5DE5"/>
    <w:rsid w:val="002D686A"/>
    <w:rsid w:val="002E0DE6"/>
    <w:rsid w:val="002E2E89"/>
    <w:rsid w:val="002E3F95"/>
    <w:rsid w:val="002E4843"/>
    <w:rsid w:val="002E61C5"/>
    <w:rsid w:val="002F1335"/>
    <w:rsid w:val="002F201F"/>
    <w:rsid w:val="002F4059"/>
    <w:rsid w:val="002F4712"/>
    <w:rsid w:val="002F5C83"/>
    <w:rsid w:val="002F60E5"/>
    <w:rsid w:val="002F6A88"/>
    <w:rsid w:val="002F6DF2"/>
    <w:rsid w:val="00301168"/>
    <w:rsid w:val="003015A5"/>
    <w:rsid w:val="00302C25"/>
    <w:rsid w:val="0030611F"/>
    <w:rsid w:val="00306E32"/>
    <w:rsid w:val="00307813"/>
    <w:rsid w:val="00307F91"/>
    <w:rsid w:val="003101DF"/>
    <w:rsid w:val="00313CC1"/>
    <w:rsid w:val="00313F54"/>
    <w:rsid w:val="003150C5"/>
    <w:rsid w:val="00316554"/>
    <w:rsid w:val="003174FC"/>
    <w:rsid w:val="00320B1A"/>
    <w:rsid w:val="00320FB8"/>
    <w:rsid w:val="003210D9"/>
    <w:rsid w:val="003212EB"/>
    <w:rsid w:val="003259B8"/>
    <w:rsid w:val="00326132"/>
    <w:rsid w:val="003267A2"/>
    <w:rsid w:val="00327173"/>
    <w:rsid w:val="00333016"/>
    <w:rsid w:val="003330EC"/>
    <w:rsid w:val="00334198"/>
    <w:rsid w:val="00335583"/>
    <w:rsid w:val="00337F40"/>
    <w:rsid w:val="00341B99"/>
    <w:rsid w:val="003433FB"/>
    <w:rsid w:val="00343924"/>
    <w:rsid w:val="00347073"/>
    <w:rsid w:val="00350F3A"/>
    <w:rsid w:val="00351A40"/>
    <w:rsid w:val="00351FEB"/>
    <w:rsid w:val="00353016"/>
    <w:rsid w:val="00353FCB"/>
    <w:rsid w:val="0035440A"/>
    <w:rsid w:val="003552E7"/>
    <w:rsid w:val="00355C8A"/>
    <w:rsid w:val="0035693B"/>
    <w:rsid w:val="00356D2B"/>
    <w:rsid w:val="003607B1"/>
    <w:rsid w:val="0036265F"/>
    <w:rsid w:val="00363FA2"/>
    <w:rsid w:val="00364A9B"/>
    <w:rsid w:val="003654D7"/>
    <w:rsid w:val="00366793"/>
    <w:rsid w:val="00367262"/>
    <w:rsid w:val="003710CC"/>
    <w:rsid w:val="00372086"/>
    <w:rsid w:val="0037217C"/>
    <w:rsid w:val="00372BCF"/>
    <w:rsid w:val="0037453D"/>
    <w:rsid w:val="00374710"/>
    <w:rsid w:val="0037474F"/>
    <w:rsid w:val="00376DBD"/>
    <w:rsid w:val="0037770C"/>
    <w:rsid w:val="00382DA9"/>
    <w:rsid w:val="00384E7C"/>
    <w:rsid w:val="00385638"/>
    <w:rsid w:val="00385DD1"/>
    <w:rsid w:val="00386441"/>
    <w:rsid w:val="00386B27"/>
    <w:rsid w:val="00387297"/>
    <w:rsid w:val="003875A4"/>
    <w:rsid w:val="00387DDA"/>
    <w:rsid w:val="00387EEF"/>
    <w:rsid w:val="0039135D"/>
    <w:rsid w:val="003918C5"/>
    <w:rsid w:val="00392450"/>
    <w:rsid w:val="0039349B"/>
    <w:rsid w:val="00393536"/>
    <w:rsid w:val="00394AF9"/>
    <w:rsid w:val="003950DA"/>
    <w:rsid w:val="003963B6"/>
    <w:rsid w:val="00396F64"/>
    <w:rsid w:val="00397846"/>
    <w:rsid w:val="003A0BB0"/>
    <w:rsid w:val="003A1C7B"/>
    <w:rsid w:val="003A3CA0"/>
    <w:rsid w:val="003A4835"/>
    <w:rsid w:val="003A4970"/>
    <w:rsid w:val="003A5124"/>
    <w:rsid w:val="003A647C"/>
    <w:rsid w:val="003B0A1F"/>
    <w:rsid w:val="003B22A4"/>
    <w:rsid w:val="003B4D08"/>
    <w:rsid w:val="003B6645"/>
    <w:rsid w:val="003B7A41"/>
    <w:rsid w:val="003C1547"/>
    <w:rsid w:val="003C3323"/>
    <w:rsid w:val="003C3A09"/>
    <w:rsid w:val="003C3D21"/>
    <w:rsid w:val="003C3D6B"/>
    <w:rsid w:val="003C5F13"/>
    <w:rsid w:val="003D0A14"/>
    <w:rsid w:val="003D0B92"/>
    <w:rsid w:val="003D19D5"/>
    <w:rsid w:val="003D37D0"/>
    <w:rsid w:val="003D595D"/>
    <w:rsid w:val="003D6565"/>
    <w:rsid w:val="003E03A0"/>
    <w:rsid w:val="003E1C55"/>
    <w:rsid w:val="003E4401"/>
    <w:rsid w:val="003E4A95"/>
    <w:rsid w:val="003E4B75"/>
    <w:rsid w:val="003E5BA0"/>
    <w:rsid w:val="003E7FB0"/>
    <w:rsid w:val="003F0A4C"/>
    <w:rsid w:val="003F0E14"/>
    <w:rsid w:val="003F397A"/>
    <w:rsid w:val="003F604E"/>
    <w:rsid w:val="00401EE7"/>
    <w:rsid w:val="004030E9"/>
    <w:rsid w:val="004038DA"/>
    <w:rsid w:val="00403AF2"/>
    <w:rsid w:val="0040450B"/>
    <w:rsid w:val="00405ED8"/>
    <w:rsid w:val="00406AC6"/>
    <w:rsid w:val="00410993"/>
    <w:rsid w:val="00411141"/>
    <w:rsid w:val="0041323C"/>
    <w:rsid w:val="00414A98"/>
    <w:rsid w:val="0041509C"/>
    <w:rsid w:val="00415428"/>
    <w:rsid w:val="0041569A"/>
    <w:rsid w:val="00416E63"/>
    <w:rsid w:val="0041782A"/>
    <w:rsid w:val="00417F09"/>
    <w:rsid w:val="0042199C"/>
    <w:rsid w:val="00421F70"/>
    <w:rsid w:val="00425D65"/>
    <w:rsid w:val="0042743E"/>
    <w:rsid w:val="00427CB3"/>
    <w:rsid w:val="004322A6"/>
    <w:rsid w:val="004325E4"/>
    <w:rsid w:val="00433403"/>
    <w:rsid w:val="00433A04"/>
    <w:rsid w:val="00436AF6"/>
    <w:rsid w:val="00440E6E"/>
    <w:rsid w:val="004420B7"/>
    <w:rsid w:val="00444307"/>
    <w:rsid w:val="00444A8A"/>
    <w:rsid w:val="004450AD"/>
    <w:rsid w:val="004460A6"/>
    <w:rsid w:val="00446B80"/>
    <w:rsid w:val="00452991"/>
    <w:rsid w:val="00452C2E"/>
    <w:rsid w:val="00452D85"/>
    <w:rsid w:val="00453B9A"/>
    <w:rsid w:val="00453C9D"/>
    <w:rsid w:val="004545E2"/>
    <w:rsid w:val="0045599D"/>
    <w:rsid w:val="004560AB"/>
    <w:rsid w:val="00456AF3"/>
    <w:rsid w:val="004601FB"/>
    <w:rsid w:val="004604DC"/>
    <w:rsid w:val="0046093C"/>
    <w:rsid w:val="004609B2"/>
    <w:rsid w:val="00460E65"/>
    <w:rsid w:val="0046491A"/>
    <w:rsid w:val="00464DEB"/>
    <w:rsid w:val="00465505"/>
    <w:rsid w:val="0046588E"/>
    <w:rsid w:val="00465DD9"/>
    <w:rsid w:val="00467198"/>
    <w:rsid w:val="00467AEA"/>
    <w:rsid w:val="00467E50"/>
    <w:rsid w:val="004710B5"/>
    <w:rsid w:val="0047242A"/>
    <w:rsid w:val="00472E7F"/>
    <w:rsid w:val="0047428B"/>
    <w:rsid w:val="00474866"/>
    <w:rsid w:val="00475768"/>
    <w:rsid w:val="00476C46"/>
    <w:rsid w:val="00480373"/>
    <w:rsid w:val="00481510"/>
    <w:rsid w:val="0048237F"/>
    <w:rsid w:val="004823CF"/>
    <w:rsid w:val="00482770"/>
    <w:rsid w:val="00482C07"/>
    <w:rsid w:val="00482C7F"/>
    <w:rsid w:val="004861F3"/>
    <w:rsid w:val="004872A0"/>
    <w:rsid w:val="0049032A"/>
    <w:rsid w:val="00490C08"/>
    <w:rsid w:val="00495F01"/>
    <w:rsid w:val="00496714"/>
    <w:rsid w:val="004968DB"/>
    <w:rsid w:val="004973FA"/>
    <w:rsid w:val="004A0B40"/>
    <w:rsid w:val="004A1216"/>
    <w:rsid w:val="004A1BEA"/>
    <w:rsid w:val="004A2F2F"/>
    <w:rsid w:val="004A4759"/>
    <w:rsid w:val="004A620E"/>
    <w:rsid w:val="004A673B"/>
    <w:rsid w:val="004A6EB4"/>
    <w:rsid w:val="004A7983"/>
    <w:rsid w:val="004B0FE0"/>
    <w:rsid w:val="004B1623"/>
    <w:rsid w:val="004B3CBB"/>
    <w:rsid w:val="004B6165"/>
    <w:rsid w:val="004B6CCB"/>
    <w:rsid w:val="004C1C31"/>
    <w:rsid w:val="004C1C4C"/>
    <w:rsid w:val="004C1D2E"/>
    <w:rsid w:val="004C27EA"/>
    <w:rsid w:val="004C2A61"/>
    <w:rsid w:val="004C4876"/>
    <w:rsid w:val="004C5AE8"/>
    <w:rsid w:val="004C6896"/>
    <w:rsid w:val="004C6EB9"/>
    <w:rsid w:val="004C7479"/>
    <w:rsid w:val="004C775A"/>
    <w:rsid w:val="004D0742"/>
    <w:rsid w:val="004D1C2F"/>
    <w:rsid w:val="004D3721"/>
    <w:rsid w:val="004D5C79"/>
    <w:rsid w:val="004E1BD8"/>
    <w:rsid w:val="004E257A"/>
    <w:rsid w:val="004E3C3A"/>
    <w:rsid w:val="004E66D3"/>
    <w:rsid w:val="004F1DF9"/>
    <w:rsid w:val="004F60F1"/>
    <w:rsid w:val="004F71D5"/>
    <w:rsid w:val="004F78C5"/>
    <w:rsid w:val="00501538"/>
    <w:rsid w:val="00503E7D"/>
    <w:rsid w:val="0050482E"/>
    <w:rsid w:val="00505947"/>
    <w:rsid w:val="00507B57"/>
    <w:rsid w:val="00507F07"/>
    <w:rsid w:val="00511D45"/>
    <w:rsid w:val="00512480"/>
    <w:rsid w:val="00513C19"/>
    <w:rsid w:val="00516811"/>
    <w:rsid w:val="00517C6D"/>
    <w:rsid w:val="00520939"/>
    <w:rsid w:val="00521145"/>
    <w:rsid w:val="00522F47"/>
    <w:rsid w:val="00523050"/>
    <w:rsid w:val="0052347D"/>
    <w:rsid w:val="00523B80"/>
    <w:rsid w:val="0052499E"/>
    <w:rsid w:val="005258F2"/>
    <w:rsid w:val="005271FF"/>
    <w:rsid w:val="00527E6D"/>
    <w:rsid w:val="00530745"/>
    <w:rsid w:val="005317A7"/>
    <w:rsid w:val="00532346"/>
    <w:rsid w:val="00532E5D"/>
    <w:rsid w:val="005342D3"/>
    <w:rsid w:val="00534E73"/>
    <w:rsid w:val="00537313"/>
    <w:rsid w:val="0053766D"/>
    <w:rsid w:val="00537913"/>
    <w:rsid w:val="00537C1D"/>
    <w:rsid w:val="00537F69"/>
    <w:rsid w:val="0054156F"/>
    <w:rsid w:val="00541681"/>
    <w:rsid w:val="00542AB8"/>
    <w:rsid w:val="00544753"/>
    <w:rsid w:val="00544F41"/>
    <w:rsid w:val="00544F80"/>
    <w:rsid w:val="00546F8F"/>
    <w:rsid w:val="005510A8"/>
    <w:rsid w:val="005517C8"/>
    <w:rsid w:val="005530BD"/>
    <w:rsid w:val="0055368B"/>
    <w:rsid w:val="00554615"/>
    <w:rsid w:val="00555C3D"/>
    <w:rsid w:val="00555E16"/>
    <w:rsid w:val="00555FC4"/>
    <w:rsid w:val="0055794C"/>
    <w:rsid w:val="005611F4"/>
    <w:rsid w:val="00561718"/>
    <w:rsid w:val="00562742"/>
    <w:rsid w:val="00562C29"/>
    <w:rsid w:val="00565164"/>
    <w:rsid w:val="005668DA"/>
    <w:rsid w:val="005717FE"/>
    <w:rsid w:val="00573E32"/>
    <w:rsid w:val="00574F63"/>
    <w:rsid w:val="00580B0B"/>
    <w:rsid w:val="00580EE8"/>
    <w:rsid w:val="005816A0"/>
    <w:rsid w:val="00581D06"/>
    <w:rsid w:val="005827B1"/>
    <w:rsid w:val="005837D5"/>
    <w:rsid w:val="00583C57"/>
    <w:rsid w:val="005840CA"/>
    <w:rsid w:val="00585E66"/>
    <w:rsid w:val="00587C19"/>
    <w:rsid w:val="00587E06"/>
    <w:rsid w:val="005938EC"/>
    <w:rsid w:val="0059663A"/>
    <w:rsid w:val="005975EC"/>
    <w:rsid w:val="005A3A7E"/>
    <w:rsid w:val="005A4FA5"/>
    <w:rsid w:val="005A58E3"/>
    <w:rsid w:val="005A6396"/>
    <w:rsid w:val="005B1337"/>
    <w:rsid w:val="005B1400"/>
    <w:rsid w:val="005B34EB"/>
    <w:rsid w:val="005B3E08"/>
    <w:rsid w:val="005B7C4C"/>
    <w:rsid w:val="005C392F"/>
    <w:rsid w:val="005C4704"/>
    <w:rsid w:val="005C5073"/>
    <w:rsid w:val="005C5CB3"/>
    <w:rsid w:val="005C6ABB"/>
    <w:rsid w:val="005D411D"/>
    <w:rsid w:val="005D4755"/>
    <w:rsid w:val="005D4DCC"/>
    <w:rsid w:val="005D52B5"/>
    <w:rsid w:val="005D5DC1"/>
    <w:rsid w:val="005D5E5A"/>
    <w:rsid w:val="005D5F0A"/>
    <w:rsid w:val="005D617E"/>
    <w:rsid w:val="005D7E17"/>
    <w:rsid w:val="005E1C2A"/>
    <w:rsid w:val="005E1EFB"/>
    <w:rsid w:val="005E2341"/>
    <w:rsid w:val="005E45D6"/>
    <w:rsid w:val="005E5B25"/>
    <w:rsid w:val="005E74C4"/>
    <w:rsid w:val="005F0620"/>
    <w:rsid w:val="005F1869"/>
    <w:rsid w:val="005F2A11"/>
    <w:rsid w:val="005F320C"/>
    <w:rsid w:val="005F3A85"/>
    <w:rsid w:val="005F49BB"/>
    <w:rsid w:val="005F5145"/>
    <w:rsid w:val="005F7886"/>
    <w:rsid w:val="005F7F97"/>
    <w:rsid w:val="00600009"/>
    <w:rsid w:val="00600FE0"/>
    <w:rsid w:val="0060209B"/>
    <w:rsid w:val="006027F5"/>
    <w:rsid w:val="00604C00"/>
    <w:rsid w:val="00604DCE"/>
    <w:rsid w:val="00605292"/>
    <w:rsid w:val="0060784D"/>
    <w:rsid w:val="00611821"/>
    <w:rsid w:val="00611D43"/>
    <w:rsid w:val="0061558F"/>
    <w:rsid w:val="00616720"/>
    <w:rsid w:val="00616E19"/>
    <w:rsid w:val="00617037"/>
    <w:rsid w:val="00617E60"/>
    <w:rsid w:val="006221E3"/>
    <w:rsid w:val="0062278D"/>
    <w:rsid w:val="006233BF"/>
    <w:rsid w:val="00624196"/>
    <w:rsid w:val="0062603D"/>
    <w:rsid w:val="00632C25"/>
    <w:rsid w:val="00632C87"/>
    <w:rsid w:val="006347D8"/>
    <w:rsid w:val="00634B32"/>
    <w:rsid w:val="00642D11"/>
    <w:rsid w:val="00642F41"/>
    <w:rsid w:val="00643B04"/>
    <w:rsid w:val="0064438E"/>
    <w:rsid w:val="0064523F"/>
    <w:rsid w:val="00647A85"/>
    <w:rsid w:val="00652086"/>
    <w:rsid w:val="0065350F"/>
    <w:rsid w:val="006536AC"/>
    <w:rsid w:val="00653736"/>
    <w:rsid w:val="006538FA"/>
    <w:rsid w:val="00653EF1"/>
    <w:rsid w:val="00654996"/>
    <w:rsid w:val="00654F50"/>
    <w:rsid w:val="00655289"/>
    <w:rsid w:val="0065656B"/>
    <w:rsid w:val="00656681"/>
    <w:rsid w:val="00656E65"/>
    <w:rsid w:val="006576B5"/>
    <w:rsid w:val="00660389"/>
    <w:rsid w:val="0066154F"/>
    <w:rsid w:val="00661EBB"/>
    <w:rsid w:val="006627B0"/>
    <w:rsid w:val="00663F4E"/>
    <w:rsid w:val="0066429E"/>
    <w:rsid w:val="0066457D"/>
    <w:rsid w:val="00664E00"/>
    <w:rsid w:val="006666E0"/>
    <w:rsid w:val="00666D92"/>
    <w:rsid w:val="0066771B"/>
    <w:rsid w:val="006678F6"/>
    <w:rsid w:val="00667933"/>
    <w:rsid w:val="0067122F"/>
    <w:rsid w:val="00671771"/>
    <w:rsid w:val="00672337"/>
    <w:rsid w:val="006739CC"/>
    <w:rsid w:val="00674909"/>
    <w:rsid w:val="006815B1"/>
    <w:rsid w:val="00681F73"/>
    <w:rsid w:val="00682EB0"/>
    <w:rsid w:val="00682EFC"/>
    <w:rsid w:val="00682F45"/>
    <w:rsid w:val="00684933"/>
    <w:rsid w:val="00684B6B"/>
    <w:rsid w:val="00685D9E"/>
    <w:rsid w:val="00685FC1"/>
    <w:rsid w:val="00691AF4"/>
    <w:rsid w:val="00694B69"/>
    <w:rsid w:val="00694DB4"/>
    <w:rsid w:val="00696F88"/>
    <w:rsid w:val="006A1429"/>
    <w:rsid w:val="006A29C7"/>
    <w:rsid w:val="006A49A4"/>
    <w:rsid w:val="006A756E"/>
    <w:rsid w:val="006A7844"/>
    <w:rsid w:val="006B18A2"/>
    <w:rsid w:val="006B27FD"/>
    <w:rsid w:val="006B36B2"/>
    <w:rsid w:val="006B3C9A"/>
    <w:rsid w:val="006B451C"/>
    <w:rsid w:val="006B5870"/>
    <w:rsid w:val="006B62DD"/>
    <w:rsid w:val="006B648E"/>
    <w:rsid w:val="006B6572"/>
    <w:rsid w:val="006C2053"/>
    <w:rsid w:val="006C4216"/>
    <w:rsid w:val="006C4BF5"/>
    <w:rsid w:val="006C7676"/>
    <w:rsid w:val="006D0BC9"/>
    <w:rsid w:val="006D2937"/>
    <w:rsid w:val="006D2FC1"/>
    <w:rsid w:val="006D33F7"/>
    <w:rsid w:val="006D3D8F"/>
    <w:rsid w:val="006D4589"/>
    <w:rsid w:val="006D4C82"/>
    <w:rsid w:val="006E0F90"/>
    <w:rsid w:val="006E13A8"/>
    <w:rsid w:val="006E24B2"/>
    <w:rsid w:val="006E3977"/>
    <w:rsid w:val="006E5337"/>
    <w:rsid w:val="006E65FA"/>
    <w:rsid w:val="006E66C3"/>
    <w:rsid w:val="006F12E4"/>
    <w:rsid w:val="006F39E3"/>
    <w:rsid w:val="006F43EE"/>
    <w:rsid w:val="006F44BF"/>
    <w:rsid w:val="006F4C06"/>
    <w:rsid w:val="006F4CD8"/>
    <w:rsid w:val="006F6383"/>
    <w:rsid w:val="006F675E"/>
    <w:rsid w:val="006F6FC5"/>
    <w:rsid w:val="007006FB"/>
    <w:rsid w:val="0070272D"/>
    <w:rsid w:val="00702CB9"/>
    <w:rsid w:val="007031F2"/>
    <w:rsid w:val="00703377"/>
    <w:rsid w:val="00703FDB"/>
    <w:rsid w:val="00704035"/>
    <w:rsid w:val="007050AA"/>
    <w:rsid w:val="007055CC"/>
    <w:rsid w:val="00710DB4"/>
    <w:rsid w:val="00711355"/>
    <w:rsid w:val="0071177B"/>
    <w:rsid w:val="0071299C"/>
    <w:rsid w:val="00712ABD"/>
    <w:rsid w:val="00712E9E"/>
    <w:rsid w:val="0071464D"/>
    <w:rsid w:val="00714A0A"/>
    <w:rsid w:val="0071584E"/>
    <w:rsid w:val="007209D5"/>
    <w:rsid w:val="00721167"/>
    <w:rsid w:val="00723A0D"/>
    <w:rsid w:val="00723C1E"/>
    <w:rsid w:val="00723E79"/>
    <w:rsid w:val="00723EC4"/>
    <w:rsid w:val="00723F6E"/>
    <w:rsid w:val="00724EAE"/>
    <w:rsid w:val="00725579"/>
    <w:rsid w:val="00726ACF"/>
    <w:rsid w:val="00730A92"/>
    <w:rsid w:val="00731EBC"/>
    <w:rsid w:val="00732115"/>
    <w:rsid w:val="0073310D"/>
    <w:rsid w:val="00733B2B"/>
    <w:rsid w:val="00736223"/>
    <w:rsid w:val="00740CD9"/>
    <w:rsid w:val="00741CEE"/>
    <w:rsid w:val="007430FC"/>
    <w:rsid w:val="007455C2"/>
    <w:rsid w:val="00746895"/>
    <w:rsid w:val="00747384"/>
    <w:rsid w:val="007479AB"/>
    <w:rsid w:val="007479B7"/>
    <w:rsid w:val="007503B7"/>
    <w:rsid w:val="0075053E"/>
    <w:rsid w:val="00752AB1"/>
    <w:rsid w:val="00753CC7"/>
    <w:rsid w:val="00755B5D"/>
    <w:rsid w:val="007614D0"/>
    <w:rsid w:val="00761D6D"/>
    <w:rsid w:val="007648D0"/>
    <w:rsid w:val="00764E62"/>
    <w:rsid w:val="00766D01"/>
    <w:rsid w:val="00767BEE"/>
    <w:rsid w:val="00771D43"/>
    <w:rsid w:val="0077356C"/>
    <w:rsid w:val="007740A6"/>
    <w:rsid w:val="00774B81"/>
    <w:rsid w:val="00776BA5"/>
    <w:rsid w:val="00780917"/>
    <w:rsid w:val="00781AF9"/>
    <w:rsid w:val="00782BBA"/>
    <w:rsid w:val="007844E7"/>
    <w:rsid w:val="0078474D"/>
    <w:rsid w:val="00787061"/>
    <w:rsid w:val="00787512"/>
    <w:rsid w:val="007876F9"/>
    <w:rsid w:val="00790E77"/>
    <w:rsid w:val="00791420"/>
    <w:rsid w:val="007920E4"/>
    <w:rsid w:val="00792791"/>
    <w:rsid w:val="007933C8"/>
    <w:rsid w:val="00797F49"/>
    <w:rsid w:val="007A5BF0"/>
    <w:rsid w:val="007A75BE"/>
    <w:rsid w:val="007B1509"/>
    <w:rsid w:val="007B60BC"/>
    <w:rsid w:val="007B71C4"/>
    <w:rsid w:val="007B781B"/>
    <w:rsid w:val="007B7BEB"/>
    <w:rsid w:val="007C0EBF"/>
    <w:rsid w:val="007C1B1D"/>
    <w:rsid w:val="007C2089"/>
    <w:rsid w:val="007C4C53"/>
    <w:rsid w:val="007C6820"/>
    <w:rsid w:val="007C76B3"/>
    <w:rsid w:val="007D0297"/>
    <w:rsid w:val="007D131D"/>
    <w:rsid w:val="007D2D0F"/>
    <w:rsid w:val="007D69B3"/>
    <w:rsid w:val="007E096F"/>
    <w:rsid w:val="007E22B0"/>
    <w:rsid w:val="007E2E33"/>
    <w:rsid w:val="007E36BC"/>
    <w:rsid w:val="007E3754"/>
    <w:rsid w:val="007E4773"/>
    <w:rsid w:val="007E4AC3"/>
    <w:rsid w:val="007E5E2C"/>
    <w:rsid w:val="007E5FE7"/>
    <w:rsid w:val="007E6243"/>
    <w:rsid w:val="007E6CD8"/>
    <w:rsid w:val="007F0740"/>
    <w:rsid w:val="007F4719"/>
    <w:rsid w:val="007F5770"/>
    <w:rsid w:val="007F602F"/>
    <w:rsid w:val="007F605A"/>
    <w:rsid w:val="007F63D0"/>
    <w:rsid w:val="007F70C7"/>
    <w:rsid w:val="007F76E7"/>
    <w:rsid w:val="007F7A3F"/>
    <w:rsid w:val="00803D75"/>
    <w:rsid w:val="00804B53"/>
    <w:rsid w:val="00804ED7"/>
    <w:rsid w:val="00806951"/>
    <w:rsid w:val="008100EB"/>
    <w:rsid w:val="008103D6"/>
    <w:rsid w:val="00810F06"/>
    <w:rsid w:val="00811727"/>
    <w:rsid w:val="00812F4C"/>
    <w:rsid w:val="00813462"/>
    <w:rsid w:val="008135FC"/>
    <w:rsid w:val="0081464A"/>
    <w:rsid w:val="00814B8D"/>
    <w:rsid w:val="00816BB3"/>
    <w:rsid w:val="00821010"/>
    <w:rsid w:val="00821093"/>
    <w:rsid w:val="00821801"/>
    <w:rsid w:val="00823BBF"/>
    <w:rsid w:val="008249DE"/>
    <w:rsid w:val="008256FE"/>
    <w:rsid w:val="008259B0"/>
    <w:rsid w:val="0082628F"/>
    <w:rsid w:val="008269DC"/>
    <w:rsid w:val="00827DAC"/>
    <w:rsid w:val="00827FB6"/>
    <w:rsid w:val="008300FF"/>
    <w:rsid w:val="00830124"/>
    <w:rsid w:val="0083049D"/>
    <w:rsid w:val="008320C7"/>
    <w:rsid w:val="00832E3D"/>
    <w:rsid w:val="0083318D"/>
    <w:rsid w:val="00835687"/>
    <w:rsid w:val="00837C72"/>
    <w:rsid w:val="00842F9E"/>
    <w:rsid w:val="00843459"/>
    <w:rsid w:val="00843EC5"/>
    <w:rsid w:val="00846FBE"/>
    <w:rsid w:val="00847A23"/>
    <w:rsid w:val="00850792"/>
    <w:rsid w:val="0085098C"/>
    <w:rsid w:val="00850DF4"/>
    <w:rsid w:val="00851C0A"/>
    <w:rsid w:val="00852BCF"/>
    <w:rsid w:val="00854A2A"/>
    <w:rsid w:val="00855200"/>
    <w:rsid w:val="008577A1"/>
    <w:rsid w:val="00857C04"/>
    <w:rsid w:val="00860B06"/>
    <w:rsid w:val="00860BCB"/>
    <w:rsid w:val="0086150B"/>
    <w:rsid w:val="00861952"/>
    <w:rsid w:val="0086308C"/>
    <w:rsid w:val="00864A38"/>
    <w:rsid w:val="008676A3"/>
    <w:rsid w:val="00867BF7"/>
    <w:rsid w:val="0087089E"/>
    <w:rsid w:val="00871F61"/>
    <w:rsid w:val="0087316D"/>
    <w:rsid w:val="00873601"/>
    <w:rsid w:val="00874B41"/>
    <w:rsid w:val="00874D82"/>
    <w:rsid w:val="00877DEC"/>
    <w:rsid w:val="00880A53"/>
    <w:rsid w:val="00880C69"/>
    <w:rsid w:val="00882344"/>
    <w:rsid w:val="0088296E"/>
    <w:rsid w:val="00882CF9"/>
    <w:rsid w:val="0088536F"/>
    <w:rsid w:val="00885434"/>
    <w:rsid w:val="00886CCE"/>
    <w:rsid w:val="00886EA2"/>
    <w:rsid w:val="0089161B"/>
    <w:rsid w:val="00893F10"/>
    <w:rsid w:val="0089433B"/>
    <w:rsid w:val="00894C45"/>
    <w:rsid w:val="008970FA"/>
    <w:rsid w:val="00897903"/>
    <w:rsid w:val="008A19D4"/>
    <w:rsid w:val="008A2839"/>
    <w:rsid w:val="008A2C75"/>
    <w:rsid w:val="008A2F6E"/>
    <w:rsid w:val="008A3F28"/>
    <w:rsid w:val="008A4CD8"/>
    <w:rsid w:val="008A594E"/>
    <w:rsid w:val="008A5DCA"/>
    <w:rsid w:val="008B11AC"/>
    <w:rsid w:val="008B17C2"/>
    <w:rsid w:val="008B1D4B"/>
    <w:rsid w:val="008B1DE9"/>
    <w:rsid w:val="008B20D6"/>
    <w:rsid w:val="008B2B03"/>
    <w:rsid w:val="008B42C0"/>
    <w:rsid w:val="008B61F6"/>
    <w:rsid w:val="008B7A29"/>
    <w:rsid w:val="008B7DBC"/>
    <w:rsid w:val="008C0F00"/>
    <w:rsid w:val="008C2216"/>
    <w:rsid w:val="008C26FF"/>
    <w:rsid w:val="008C2F4A"/>
    <w:rsid w:val="008C3F66"/>
    <w:rsid w:val="008C4EF6"/>
    <w:rsid w:val="008C569B"/>
    <w:rsid w:val="008C5C47"/>
    <w:rsid w:val="008C5E0B"/>
    <w:rsid w:val="008C6CA3"/>
    <w:rsid w:val="008C7088"/>
    <w:rsid w:val="008D08A9"/>
    <w:rsid w:val="008D1E1E"/>
    <w:rsid w:val="008D48CA"/>
    <w:rsid w:val="008D4BDA"/>
    <w:rsid w:val="008D561E"/>
    <w:rsid w:val="008D7737"/>
    <w:rsid w:val="008E010E"/>
    <w:rsid w:val="008E1791"/>
    <w:rsid w:val="008E1931"/>
    <w:rsid w:val="008E24A3"/>
    <w:rsid w:val="008E2751"/>
    <w:rsid w:val="008E43CD"/>
    <w:rsid w:val="008E47E0"/>
    <w:rsid w:val="008E5306"/>
    <w:rsid w:val="008E54F9"/>
    <w:rsid w:val="008E6E99"/>
    <w:rsid w:val="008E7404"/>
    <w:rsid w:val="008E7DB0"/>
    <w:rsid w:val="008F2C71"/>
    <w:rsid w:val="008F2F97"/>
    <w:rsid w:val="008F3BD0"/>
    <w:rsid w:val="008F4086"/>
    <w:rsid w:val="008F50AD"/>
    <w:rsid w:val="008F60D0"/>
    <w:rsid w:val="00901EA8"/>
    <w:rsid w:val="009026DC"/>
    <w:rsid w:val="0090528D"/>
    <w:rsid w:val="00905820"/>
    <w:rsid w:val="00905E20"/>
    <w:rsid w:val="00906E9C"/>
    <w:rsid w:val="009072F0"/>
    <w:rsid w:val="009073C5"/>
    <w:rsid w:val="00910806"/>
    <w:rsid w:val="00912474"/>
    <w:rsid w:val="00914C05"/>
    <w:rsid w:val="0091563B"/>
    <w:rsid w:val="00916704"/>
    <w:rsid w:val="0091730A"/>
    <w:rsid w:val="00917504"/>
    <w:rsid w:val="009219DF"/>
    <w:rsid w:val="00921D83"/>
    <w:rsid w:val="009234EA"/>
    <w:rsid w:val="00926342"/>
    <w:rsid w:val="0092667B"/>
    <w:rsid w:val="0092668A"/>
    <w:rsid w:val="00927887"/>
    <w:rsid w:val="00930B93"/>
    <w:rsid w:val="00931CD3"/>
    <w:rsid w:val="00940491"/>
    <w:rsid w:val="009408D5"/>
    <w:rsid w:val="009425DE"/>
    <w:rsid w:val="009431CA"/>
    <w:rsid w:val="00944503"/>
    <w:rsid w:val="00944655"/>
    <w:rsid w:val="0094485A"/>
    <w:rsid w:val="00946289"/>
    <w:rsid w:val="009463C0"/>
    <w:rsid w:val="009466DD"/>
    <w:rsid w:val="00947C9C"/>
    <w:rsid w:val="00951F92"/>
    <w:rsid w:val="00952265"/>
    <w:rsid w:val="009524E2"/>
    <w:rsid w:val="00952C73"/>
    <w:rsid w:val="00954175"/>
    <w:rsid w:val="00954B9C"/>
    <w:rsid w:val="00956BC7"/>
    <w:rsid w:val="009601C4"/>
    <w:rsid w:val="0096216B"/>
    <w:rsid w:val="00962F5B"/>
    <w:rsid w:val="00967D12"/>
    <w:rsid w:val="00970039"/>
    <w:rsid w:val="009720E3"/>
    <w:rsid w:val="00982F13"/>
    <w:rsid w:val="009835BA"/>
    <w:rsid w:val="00984DF1"/>
    <w:rsid w:val="009860F6"/>
    <w:rsid w:val="00987B92"/>
    <w:rsid w:val="0099192F"/>
    <w:rsid w:val="00992E9A"/>
    <w:rsid w:val="009945D8"/>
    <w:rsid w:val="00995270"/>
    <w:rsid w:val="00997669"/>
    <w:rsid w:val="009A2A1F"/>
    <w:rsid w:val="009A3630"/>
    <w:rsid w:val="009A3BEA"/>
    <w:rsid w:val="009A6B10"/>
    <w:rsid w:val="009A74B6"/>
    <w:rsid w:val="009B3874"/>
    <w:rsid w:val="009B6BD0"/>
    <w:rsid w:val="009B6D01"/>
    <w:rsid w:val="009C0691"/>
    <w:rsid w:val="009C2121"/>
    <w:rsid w:val="009C36C5"/>
    <w:rsid w:val="009C55EC"/>
    <w:rsid w:val="009C7103"/>
    <w:rsid w:val="009C76A4"/>
    <w:rsid w:val="009C7E23"/>
    <w:rsid w:val="009D056B"/>
    <w:rsid w:val="009D0C5D"/>
    <w:rsid w:val="009D167C"/>
    <w:rsid w:val="009D1983"/>
    <w:rsid w:val="009D19B8"/>
    <w:rsid w:val="009D2E2E"/>
    <w:rsid w:val="009E0557"/>
    <w:rsid w:val="009E05B2"/>
    <w:rsid w:val="009E3D70"/>
    <w:rsid w:val="009E57F4"/>
    <w:rsid w:val="009E5A36"/>
    <w:rsid w:val="009E5D30"/>
    <w:rsid w:val="009E6975"/>
    <w:rsid w:val="009E6E58"/>
    <w:rsid w:val="009E7354"/>
    <w:rsid w:val="009E7443"/>
    <w:rsid w:val="009E7B76"/>
    <w:rsid w:val="009F0125"/>
    <w:rsid w:val="009F1926"/>
    <w:rsid w:val="009F2C9D"/>
    <w:rsid w:val="009F331A"/>
    <w:rsid w:val="009F3BE9"/>
    <w:rsid w:val="009F4E42"/>
    <w:rsid w:val="009F579F"/>
    <w:rsid w:val="009F69E3"/>
    <w:rsid w:val="009F702F"/>
    <w:rsid w:val="009F724A"/>
    <w:rsid w:val="009F7C1A"/>
    <w:rsid w:val="00A007AB"/>
    <w:rsid w:val="00A0235E"/>
    <w:rsid w:val="00A02E2C"/>
    <w:rsid w:val="00A039C6"/>
    <w:rsid w:val="00A051A2"/>
    <w:rsid w:val="00A12A20"/>
    <w:rsid w:val="00A1343E"/>
    <w:rsid w:val="00A13CAD"/>
    <w:rsid w:val="00A144E6"/>
    <w:rsid w:val="00A146AC"/>
    <w:rsid w:val="00A14A7F"/>
    <w:rsid w:val="00A17D91"/>
    <w:rsid w:val="00A17FF5"/>
    <w:rsid w:val="00A226FE"/>
    <w:rsid w:val="00A229AE"/>
    <w:rsid w:val="00A24565"/>
    <w:rsid w:val="00A25415"/>
    <w:rsid w:val="00A2665E"/>
    <w:rsid w:val="00A325C9"/>
    <w:rsid w:val="00A32E44"/>
    <w:rsid w:val="00A35242"/>
    <w:rsid w:val="00A35518"/>
    <w:rsid w:val="00A36033"/>
    <w:rsid w:val="00A36650"/>
    <w:rsid w:val="00A3678C"/>
    <w:rsid w:val="00A37374"/>
    <w:rsid w:val="00A37D6E"/>
    <w:rsid w:val="00A403BB"/>
    <w:rsid w:val="00A4101A"/>
    <w:rsid w:val="00A430E2"/>
    <w:rsid w:val="00A436DD"/>
    <w:rsid w:val="00A43885"/>
    <w:rsid w:val="00A45FE7"/>
    <w:rsid w:val="00A46154"/>
    <w:rsid w:val="00A4710F"/>
    <w:rsid w:val="00A47B58"/>
    <w:rsid w:val="00A52542"/>
    <w:rsid w:val="00A545F7"/>
    <w:rsid w:val="00A54A95"/>
    <w:rsid w:val="00A54F93"/>
    <w:rsid w:val="00A54FFF"/>
    <w:rsid w:val="00A55323"/>
    <w:rsid w:val="00A60AB0"/>
    <w:rsid w:val="00A6166A"/>
    <w:rsid w:val="00A64648"/>
    <w:rsid w:val="00A66E5E"/>
    <w:rsid w:val="00A7034F"/>
    <w:rsid w:val="00A72259"/>
    <w:rsid w:val="00A727D6"/>
    <w:rsid w:val="00A7331A"/>
    <w:rsid w:val="00A74AC2"/>
    <w:rsid w:val="00A7711C"/>
    <w:rsid w:val="00A77FF5"/>
    <w:rsid w:val="00A80878"/>
    <w:rsid w:val="00A81A17"/>
    <w:rsid w:val="00A9157E"/>
    <w:rsid w:val="00A91E1C"/>
    <w:rsid w:val="00A92162"/>
    <w:rsid w:val="00A9223C"/>
    <w:rsid w:val="00A929E8"/>
    <w:rsid w:val="00A92AD9"/>
    <w:rsid w:val="00A94AB7"/>
    <w:rsid w:val="00A94DDD"/>
    <w:rsid w:val="00A96010"/>
    <w:rsid w:val="00A967C1"/>
    <w:rsid w:val="00A97EE5"/>
    <w:rsid w:val="00AA2C7D"/>
    <w:rsid w:val="00AA383B"/>
    <w:rsid w:val="00AA3A98"/>
    <w:rsid w:val="00AB1AB9"/>
    <w:rsid w:val="00AB23C4"/>
    <w:rsid w:val="00AB618B"/>
    <w:rsid w:val="00AB6CF3"/>
    <w:rsid w:val="00AC1FC4"/>
    <w:rsid w:val="00AC289F"/>
    <w:rsid w:val="00AC31B0"/>
    <w:rsid w:val="00AC4FE1"/>
    <w:rsid w:val="00AC64D1"/>
    <w:rsid w:val="00AC67F2"/>
    <w:rsid w:val="00AD1C67"/>
    <w:rsid w:val="00AD25B2"/>
    <w:rsid w:val="00AD2FEB"/>
    <w:rsid w:val="00AD41A9"/>
    <w:rsid w:val="00AD50F5"/>
    <w:rsid w:val="00AD5B0B"/>
    <w:rsid w:val="00AD6730"/>
    <w:rsid w:val="00AD7AF3"/>
    <w:rsid w:val="00AE0081"/>
    <w:rsid w:val="00AE00B1"/>
    <w:rsid w:val="00AE0581"/>
    <w:rsid w:val="00AE1594"/>
    <w:rsid w:val="00AE213E"/>
    <w:rsid w:val="00AE46A2"/>
    <w:rsid w:val="00AE6E69"/>
    <w:rsid w:val="00AF00AF"/>
    <w:rsid w:val="00AF2BB1"/>
    <w:rsid w:val="00AF2F6F"/>
    <w:rsid w:val="00AF6949"/>
    <w:rsid w:val="00B01304"/>
    <w:rsid w:val="00B03561"/>
    <w:rsid w:val="00B047E3"/>
    <w:rsid w:val="00B04FE5"/>
    <w:rsid w:val="00B0502E"/>
    <w:rsid w:val="00B05836"/>
    <w:rsid w:val="00B058D0"/>
    <w:rsid w:val="00B05CDB"/>
    <w:rsid w:val="00B0620C"/>
    <w:rsid w:val="00B0635F"/>
    <w:rsid w:val="00B10381"/>
    <w:rsid w:val="00B1081F"/>
    <w:rsid w:val="00B116E4"/>
    <w:rsid w:val="00B1228C"/>
    <w:rsid w:val="00B1649C"/>
    <w:rsid w:val="00B16817"/>
    <w:rsid w:val="00B177B6"/>
    <w:rsid w:val="00B21079"/>
    <w:rsid w:val="00B215B9"/>
    <w:rsid w:val="00B219A2"/>
    <w:rsid w:val="00B2240E"/>
    <w:rsid w:val="00B25607"/>
    <w:rsid w:val="00B269F5"/>
    <w:rsid w:val="00B27D98"/>
    <w:rsid w:val="00B3072E"/>
    <w:rsid w:val="00B326F9"/>
    <w:rsid w:val="00B33AD7"/>
    <w:rsid w:val="00B3473D"/>
    <w:rsid w:val="00B369F1"/>
    <w:rsid w:val="00B37AD4"/>
    <w:rsid w:val="00B40A28"/>
    <w:rsid w:val="00B43E74"/>
    <w:rsid w:val="00B46DA7"/>
    <w:rsid w:val="00B50213"/>
    <w:rsid w:val="00B50361"/>
    <w:rsid w:val="00B505B9"/>
    <w:rsid w:val="00B51AD1"/>
    <w:rsid w:val="00B5229F"/>
    <w:rsid w:val="00B53D66"/>
    <w:rsid w:val="00B54EB8"/>
    <w:rsid w:val="00B55397"/>
    <w:rsid w:val="00B5546B"/>
    <w:rsid w:val="00B55864"/>
    <w:rsid w:val="00B55CE0"/>
    <w:rsid w:val="00B56798"/>
    <w:rsid w:val="00B56B36"/>
    <w:rsid w:val="00B600B2"/>
    <w:rsid w:val="00B61403"/>
    <w:rsid w:val="00B6232B"/>
    <w:rsid w:val="00B65E60"/>
    <w:rsid w:val="00B664A2"/>
    <w:rsid w:val="00B67AF3"/>
    <w:rsid w:val="00B71319"/>
    <w:rsid w:val="00B73926"/>
    <w:rsid w:val="00B742B4"/>
    <w:rsid w:val="00B74742"/>
    <w:rsid w:val="00B75006"/>
    <w:rsid w:val="00B7600F"/>
    <w:rsid w:val="00B77F2F"/>
    <w:rsid w:val="00B800DB"/>
    <w:rsid w:val="00B817EE"/>
    <w:rsid w:val="00B81E6B"/>
    <w:rsid w:val="00B83F41"/>
    <w:rsid w:val="00B840B1"/>
    <w:rsid w:val="00B8423F"/>
    <w:rsid w:val="00B8445F"/>
    <w:rsid w:val="00B845F1"/>
    <w:rsid w:val="00B86D75"/>
    <w:rsid w:val="00B91398"/>
    <w:rsid w:val="00B937BD"/>
    <w:rsid w:val="00B937EB"/>
    <w:rsid w:val="00B95A88"/>
    <w:rsid w:val="00B95C03"/>
    <w:rsid w:val="00B95DB3"/>
    <w:rsid w:val="00B9785C"/>
    <w:rsid w:val="00BA04D2"/>
    <w:rsid w:val="00BA17B9"/>
    <w:rsid w:val="00BA258F"/>
    <w:rsid w:val="00BA2A01"/>
    <w:rsid w:val="00BA59DF"/>
    <w:rsid w:val="00BA6C6C"/>
    <w:rsid w:val="00BA6D8E"/>
    <w:rsid w:val="00BA7CB5"/>
    <w:rsid w:val="00BB003C"/>
    <w:rsid w:val="00BB0E8D"/>
    <w:rsid w:val="00BB292A"/>
    <w:rsid w:val="00BB316E"/>
    <w:rsid w:val="00BB3A1F"/>
    <w:rsid w:val="00BB460C"/>
    <w:rsid w:val="00BB5831"/>
    <w:rsid w:val="00BB6A55"/>
    <w:rsid w:val="00BB75E2"/>
    <w:rsid w:val="00BC0AD7"/>
    <w:rsid w:val="00BC25DA"/>
    <w:rsid w:val="00BC695F"/>
    <w:rsid w:val="00BD0338"/>
    <w:rsid w:val="00BD0BF5"/>
    <w:rsid w:val="00BD1DBC"/>
    <w:rsid w:val="00BD3737"/>
    <w:rsid w:val="00BD38CC"/>
    <w:rsid w:val="00BD3B26"/>
    <w:rsid w:val="00BD60AF"/>
    <w:rsid w:val="00BD6321"/>
    <w:rsid w:val="00BD71D2"/>
    <w:rsid w:val="00BD7FA8"/>
    <w:rsid w:val="00BE4523"/>
    <w:rsid w:val="00BE454F"/>
    <w:rsid w:val="00BE4992"/>
    <w:rsid w:val="00BE6097"/>
    <w:rsid w:val="00BE63C0"/>
    <w:rsid w:val="00BE6CE7"/>
    <w:rsid w:val="00BE7CB3"/>
    <w:rsid w:val="00BE7D40"/>
    <w:rsid w:val="00BF1A5F"/>
    <w:rsid w:val="00BF270B"/>
    <w:rsid w:val="00BF337C"/>
    <w:rsid w:val="00BF49D2"/>
    <w:rsid w:val="00BF5103"/>
    <w:rsid w:val="00BF6B59"/>
    <w:rsid w:val="00C02838"/>
    <w:rsid w:val="00C0364B"/>
    <w:rsid w:val="00C048B9"/>
    <w:rsid w:val="00C06CF1"/>
    <w:rsid w:val="00C110D3"/>
    <w:rsid w:val="00C1148A"/>
    <w:rsid w:val="00C11BD1"/>
    <w:rsid w:val="00C12408"/>
    <w:rsid w:val="00C139D8"/>
    <w:rsid w:val="00C16E10"/>
    <w:rsid w:val="00C204AC"/>
    <w:rsid w:val="00C2067D"/>
    <w:rsid w:val="00C228E0"/>
    <w:rsid w:val="00C24245"/>
    <w:rsid w:val="00C24A39"/>
    <w:rsid w:val="00C253F8"/>
    <w:rsid w:val="00C25952"/>
    <w:rsid w:val="00C25978"/>
    <w:rsid w:val="00C25E46"/>
    <w:rsid w:val="00C26198"/>
    <w:rsid w:val="00C301F7"/>
    <w:rsid w:val="00C3174F"/>
    <w:rsid w:val="00C32142"/>
    <w:rsid w:val="00C33659"/>
    <w:rsid w:val="00C33EDE"/>
    <w:rsid w:val="00C35803"/>
    <w:rsid w:val="00C35AF5"/>
    <w:rsid w:val="00C35C3E"/>
    <w:rsid w:val="00C36027"/>
    <w:rsid w:val="00C36AF0"/>
    <w:rsid w:val="00C4128E"/>
    <w:rsid w:val="00C41335"/>
    <w:rsid w:val="00C44C3C"/>
    <w:rsid w:val="00C460A7"/>
    <w:rsid w:val="00C51D71"/>
    <w:rsid w:val="00C52337"/>
    <w:rsid w:val="00C548B6"/>
    <w:rsid w:val="00C552CD"/>
    <w:rsid w:val="00C5574C"/>
    <w:rsid w:val="00C56F80"/>
    <w:rsid w:val="00C603EB"/>
    <w:rsid w:val="00C60E7F"/>
    <w:rsid w:val="00C624C8"/>
    <w:rsid w:val="00C62A6E"/>
    <w:rsid w:val="00C62AFC"/>
    <w:rsid w:val="00C656FA"/>
    <w:rsid w:val="00C6747D"/>
    <w:rsid w:val="00C702E0"/>
    <w:rsid w:val="00C7269C"/>
    <w:rsid w:val="00C73958"/>
    <w:rsid w:val="00C73D91"/>
    <w:rsid w:val="00C74A0A"/>
    <w:rsid w:val="00C757FD"/>
    <w:rsid w:val="00C76360"/>
    <w:rsid w:val="00C81432"/>
    <w:rsid w:val="00C81830"/>
    <w:rsid w:val="00C8189E"/>
    <w:rsid w:val="00C8192D"/>
    <w:rsid w:val="00C84097"/>
    <w:rsid w:val="00C8420C"/>
    <w:rsid w:val="00C848F6"/>
    <w:rsid w:val="00C8498B"/>
    <w:rsid w:val="00C85CA0"/>
    <w:rsid w:val="00C86675"/>
    <w:rsid w:val="00C86CA2"/>
    <w:rsid w:val="00C903FC"/>
    <w:rsid w:val="00C90C6F"/>
    <w:rsid w:val="00C9193C"/>
    <w:rsid w:val="00C928D6"/>
    <w:rsid w:val="00C9363C"/>
    <w:rsid w:val="00C96651"/>
    <w:rsid w:val="00C97093"/>
    <w:rsid w:val="00CA05CC"/>
    <w:rsid w:val="00CA1BFD"/>
    <w:rsid w:val="00CA2C66"/>
    <w:rsid w:val="00CA3FA3"/>
    <w:rsid w:val="00CA4284"/>
    <w:rsid w:val="00CA5549"/>
    <w:rsid w:val="00CA5B20"/>
    <w:rsid w:val="00CA70C7"/>
    <w:rsid w:val="00CA782D"/>
    <w:rsid w:val="00CA7C38"/>
    <w:rsid w:val="00CB041D"/>
    <w:rsid w:val="00CB31B4"/>
    <w:rsid w:val="00CB689A"/>
    <w:rsid w:val="00CB73F5"/>
    <w:rsid w:val="00CC0418"/>
    <w:rsid w:val="00CC0E33"/>
    <w:rsid w:val="00CC1676"/>
    <w:rsid w:val="00CC3307"/>
    <w:rsid w:val="00CC3EDC"/>
    <w:rsid w:val="00CC4CDF"/>
    <w:rsid w:val="00CC5435"/>
    <w:rsid w:val="00CC55C8"/>
    <w:rsid w:val="00CC7B61"/>
    <w:rsid w:val="00CC7FD9"/>
    <w:rsid w:val="00CD08E3"/>
    <w:rsid w:val="00CD12B0"/>
    <w:rsid w:val="00CD178C"/>
    <w:rsid w:val="00CD3FD2"/>
    <w:rsid w:val="00CD4265"/>
    <w:rsid w:val="00CD500D"/>
    <w:rsid w:val="00CD5251"/>
    <w:rsid w:val="00CD5D0D"/>
    <w:rsid w:val="00CD62B9"/>
    <w:rsid w:val="00CD7335"/>
    <w:rsid w:val="00CD7B7E"/>
    <w:rsid w:val="00CE10A4"/>
    <w:rsid w:val="00CE2BEF"/>
    <w:rsid w:val="00CE4325"/>
    <w:rsid w:val="00CE56C6"/>
    <w:rsid w:val="00CE7033"/>
    <w:rsid w:val="00CE759F"/>
    <w:rsid w:val="00CF0F42"/>
    <w:rsid w:val="00CF300E"/>
    <w:rsid w:val="00CF4BE0"/>
    <w:rsid w:val="00CF6865"/>
    <w:rsid w:val="00D005C0"/>
    <w:rsid w:val="00D01C04"/>
    <w:rsid w:val="00D01F19"/>
    <w:rsid w:val="00D02B86"/>
    <w:rsid w:val="00D030D0"/>
    <w:rsid w:val="00D05600"/>
    <w:rsid w:val="00D06464"/>
    <w:rsid w:val="00D077C3"/>
    <w:rsid w:val="00D110C3"/>
    <w:rsid w:val="00D12049"/>
    <w:rsid w:val="00D12666"/>
    <w:rsid w:val="00D12CFB"/>
    <w:rsid w:val="00D1460A"/>
    <w:rsid w:val="00D151ED"/>
    <w:rsid w:val="00D15E7C"/>
    <w:rsid w:val="00D16430"/>
    <w:rsid w:val="00D16445"/>
    <w:rsid w:val="00D2113B"/>
    <w:rsid w:val="00D2276B"/>
    <w:rsid w:val="00D23D9F"/>
    <w:rsid w:val="00D23DAC"/>
    <w:rsid w:val="00D2499A"/>
    <w:rsid w:val="00D303A2"/>
    <w:rsid w:val="00D318C8"/>
    <w:rsid w:val="00D3235D"/>
    <w:rsid w:val="00D3310B"/>
    <w:rsid w:val="00D34D55"/>
    <w:rsid w:val="00D37535"/>
    <w:rsid w:val="00D376DD"/>
    <w:rsid w:val="00D40CDA"/>
    <w:rsid w:val="00D4114D"/>
    <w:rsid w:val="00D418AE"/>
    <w:rsid w:val="00D418FC"/>
    <w:rsid w:val="00D41CE1"/>
    <w:rsid w:val="00D41DA8"/>
    <w:rsid w:val="00D44104"/>
    <w:rsid w:val="00D44651"/>
    <w:rsid w:val="00D520BB"/>
    <w:rsid w:val="00D52911"/>
    <w:rsid w:val="00D549FE"/>
    <w:rsid w:val="00D555CA"/>
    <w:rsid w:val="00D56EA8"/>
    <w:rsid w:val="00D577E3"/>
    <w:rsid w:val="00D60290"/>
    <w:rsid w:val="00D6066D"/>
    <w:rsid w:val="00D61BD7"/>
    <w:rsid w:val="00D620FD"/>
    <w:rsid w:val="00D63941"/>
    <w:rsid w:val="00D63FBA"/>
    <w:rsid w:val="00D650BC"/>
    <w:rsid w:val="00D655D5"/>
    <w:rsid w:val="00D66E5A"/>
    <w:rsid w:val="00D67404"/>
    <w:rsid w:val="00D7048E"/>
    <w:rsid w:val="00D7057C"/>
    <w:rsid w:val="00D70BA3"/>
    <w:rsid w:val="00D72697"/>
    <w:rsid w:val="00D737E0"/>
    <w:rsid w:val="00D750F5"/>
    <w:rsid w:val="00D80CEB"/>
    <w:rsid w:val="00D81652"/>
    <w:rsid w:val="00D82560"/>
    <w:rsid w:val="00D8293B"/>
    <w:rsid w:val="00D83338"/>
    <w:rsid w:val="00D8682E"/>
    <w:rsid w:val="00D86B0C"/>
    <w:rsid w:val="00D86DFA"/>
    <w:rsid w:val="00D87682"/>
    <w:rsid w:val="00D9013D"/>
    <w:rsid w:val="00D902BA"/>
    <w:rsid w:val="00D90735"/>
    <w:rsid w:val="00D928B7"/>
    <w:rsid w:val="00D92F46"/>
    <w:rsid w:val="00D9355A"/>
    <w:rsid w:val="00D93C47"/>
    <w:rsid w:val="00D95095"/>
    <w:rsid w:val="00DA0A5C"/>
    <w:rsid w:val="00DA2AE7"/>
    <w:rsid w:val="00DA376A"/>
    <w:rsid w:val="00DB3236"/>
    <w:rsid w:val="00DB42C2"/>
    <w:rsid w:val="00DB46CE"/>
    <w:rsid w:val="00DB5640"/>
    <w:rsid w:val="00DB6517"/>
    <w:rsid w:val="00DC1BDA"/>
    <w:rsid w:val="00DC23CA"/>
    <w:rsid w:val="00DC30CE"/>
    <w:rsid w:val="00DC413C"/>
    <w:rsid w:val="00DC4293"/>
    <w:rsid w:val="00DC42FF"/>
    <w:rsid w:val="00DC438D"/>
    <w:rsid w:val="00DC4B71"/>
    <w:rsid w:val="00DC4F0A"/>
    <w:rsid w:val="00DC6983"/>
    <w:rsid w:val="00DC7FED"/>
    <w:rsid w:val="00DD1885"/>
    <w:rsid w:val="00DD3F47"/>
    <w:rsid w:val="00DD468A"/>
    <w:rsid w:val="00DD6169"/>
    <w:rsid w:val="00DD674E"/>
    <w:rsid w:val="00DD6AD1"/>
    <w:rsid w:val="00DD71A6"/>
    <w:rsid w:val="00DE0626"/>
    <w:rsid w:val="00DE0EB9"/>
    <w:rsid w:val="00DE2220"/>
    <w:rsid w:val="00DE322D"/>
    <w:rsid w:val="00DE4094"/>
    <w:rsid w:val="00DE5286"/>
    <w:rsid w:val="00DE6495"/>
    <w:rsid w:val="00DE662E"/>
    <w:rsid w:val="00DE721B"/>
    <w:rsid w:val="00DF0461"/>
    <w:rsid w:val="00DF0938"/>
    <w:rsid w:val="00DF0A32"/>
    <w:rsid w:val="00DF0C02"/>
    <w:rsid w:val="00DF23EE"/>
    <w:rsid w:val="00DF28E4"/>
    <w:rsid w:val="00DF4459"/>
    <w:rsid w:val="00DF5FB0"/>
    <w:rsid w:val="00DF6480"/>
    <w:rsid w:val="00DF762A"/>
    <w:rsid w:val="00E00598"/>
    <w:rsid w:val="00E00A51"/>
    <w:rsid w:val="00E0183D"/>
    <w:rsid w:val="00E01C87"/>
    <w:rsid w:val="00E031FE"/>
    <w:rsid w:val="00E04269"/>
    <w:rsid w:val="00E05233"/>
    <w:rsid w:val="00E0646B"/>
    <w:rsid w:val="00E06DF2"/>
    <w:rsid w:val="00E07EB2"/>
    <w:rsid w:val="00E11132"/>
    <w:rsid w:val="00E13C77"/>
    <w:rsid w:val="00E1473B"/>
    <w:rsid w:val="00E15B48"/>
    <w:rsid w:val="00E161B8"/>
    <w:rsid w:val="00E16365"/>
    <w:rsid w:val="00E17F9B"/>
    <w:rsid w:val="00E20193"/>
    <w:rsid w:val="00E21875"/>
    <w:rsid w:val="00E220B3"/>
    <w:rsid w:val="00E220C9"/>
    <w:rsid w:val="00E22402"/>
    <w:rsid w:val="00E234DB"/>
    <w:rsid w:val="00E24001"/>
    <w:rsid w:val="00E319F9"/>
    <w:rsid w:val="00E31A86"/>
    <w:rsid w:val="00E32451"/>
    <w:rsid w:val="00E32578"/>
    <w:rsid w:val="00E338F1"/>
    <w:rsid w:val="00E33D71"/>
    <w:rsid w:val="00E356F3"/>
    <w:rsid w:val="00E36F76"/>
    <w:rsid w:val="00E401A8"/>
    <w:rsid w:val="00E4142C"/>
    <w:rsid w:val="00E4368D"/>
    <w:rsid w:val="00E43C88"/>
    <w:rsid w:val="00E445E3"/>
    <w:rsid w:val="00E459C3"/>
    <w:rsid w:val="00E464BC"/>
    <w:rsid w:val="00E46801"/>
    <w:rsid w:val="00E5077C"/>
    <w:rsid w:val="00E50F9E"/>
    <w:rsid w:val="00E511B3"/>
    <w:rsid w:val="00E53DEE"/>
    <w:rsid w:val="00E53EFF"/>
    <w:rsid w:val="00E54D6D"/>
    <w:rsid w:val="00E551CB"/>
    <w:rsid w:val="00E563A5"/>
    <w:rsid w:val="00E56492"/>
    <w:rsid w:val="00E609BA"/>
    <w:rsid w:val="00E60C89"/>
    <w:rsid w:val="00E63288"/>
    <w:rsid w:val="00E63447"/>
    <w:rsid w:val="00E64025"/>
    <w:rsid w:val="00E65125"/>
    <w:rsid w:val="00E66D33"/>
    <w:rsid w:val="00E703E9"/>
    <w:rsid w:val="00E70F1F"/>
    <w:rsid w:val="00E720EA"/>
    <w:rsid w:val="00E73DBC"/>
    <w:rsid w:val="00E73DFE"/>
    <w:rsid w:val="00E75ACA"/>
    <w:rsid w:val="00E80C0F"/>
    <w:rsid w:val="00E812F7"/>
    <w:rsid w:val="00E828B5"/>
    <w:rsid w:val="00E83941"/>
    <w:rsid w:val="00E8446F"/>
    <w:rsid w:val="00E860F1"/>
    <w:rsid w:val="00E872F0"/>
    <w:rsid w:val="00E873AD"/>
    <w:rsid w:val="00E92DE8"/>
    <w:rsid w:val="00E9308A"/>
    <w:rsid w:val="00E96987"/>
    <w:rsid w:val="00E9723D"/>
    <w:rsid w:val="00E9728B"/>
    <w:rsid w:val="00E976A5"/>
    <w:rsid w:val="00E977DB"/>
    <w:rsid w:val="00EA1274"/>
    <w:rsid w:val="00EA1829"/>
    <w:rsid w:val="00EA1961"/>
    <w:rsid w:val="00EA28C9"/>
    <w:rsid w:val="00EA4400"/>
    <w:rsid w:val="00EA553A"/>
    <w:rsid w:val="00EA6524"/>
    <w:rsid w:val="00EA7DFD"/>
    <w:rsid w:val="00EB17A3"/>
    <w:rsid w:val="00EB30D0"/>
    <w:rsid w:val="00EB40AD"/>
    <w:rsid w:val="00EB5A50"/>
    <w:rsid w:val="00EB5C4A"/>
    <w:rsid w:val="00EB5DB0"/>
    <w:rsid w:val="00EB728A"/>
    <w:rsid w:val="00EB774B"/>
    <w:rsid w:val="00EC24E2"/>
    <w:rsid w:val="00EC33E7"/>
    <w:rsid w:val="00EC4A1A"/>
    <w:rsid w:val="00EC4E22"/>
    <w:rsid w:val="00EC68EA"/>
    <w:rsid w:val="00EC6E72"/>
    <w:rsid w:val="00ED27F5"/>
    <w:rsid w:val="00ED2A36"/>
    <w:rsid w:val="00ED2C81"/>
    <w:rsid w:val="00ED31D3"/>
    <w:rsid w:val="00ED3B72"/>
    <w:rsid w:val="00ED3F3E"/>
    <w:rsid w:val="00ED4901"/>
    <w:rsid w:val="00ED6D17"/>
    <w:rsid w:val="00ED71EF"/>
    <w:rsid w:val="00ED7A9D"/>
    <w:rsid w:val="00EE0157"/>
    <w:rsid w:val="00EE0495"/>
    <w:rsid w:val="00EE131E"/>
    <w:rsid w:val="00EE14A0"/>
    <w:rsid w:val="00EE16CA"/>
    <w:rsid w:val="00EE17C6"/>
    <w:rsid w:val="00EE256B"/>
    <w:rsid w:val="00EE308D"/>
    <w:rsid w:val="00EE3829"/>
    <w:rsid w:val="00EE4134"/>
    <w:rsid w:val="00EE4166"/>
    <w:rsid w:val="00EE5AB9"/>
    <w:rsid w:val="00EE674A"/>
    <w:rsid w:val="00EE679E"/>
    <w:rsid w:val="00EF0D83"/>
    <w:rsid w:val="00EF1F6C"/>
    <w:rsid w:val="00EF3B5C"/>
    <w:rsid w:val="00EF3F7C"/>
    <w:rsid w:val="00EF5AC5"/>
    <w:rsid w:val="00EF7588"/>
    <w:rsid w:val="00EF77A6"/>
    <w:rsid w:val="00F01114"/>
    <w:rsid w:val="00F02232"/>
    <w:rsid w:val="00F02490"/>
    <w:rsid w:val="00F04712"/>
    <w:rsid w:val="00F04BF4"/>
    <w:rsid w:val="00F05663"/>
    <w:rsid w:val="00F067BC"/>
    <w:rsid w:val="00F073CF"/>
    <w:rsid w:val="00F07737"/>
    <w:rsid w:val="00F10877"/>
    <w:rsid w:val="00F1251D"/>
    <w:rsid w:val="00F12C1B"/>
    <w:rsid w:val="00F13E5C"/>
    <w:rsid w:val="00F16CEC"/>
    <w:rsid w:val="00F17826"/>
    <w:rsid w:val="00F17D08"/>
    <w:rsid w:val="00F20322"/>
    <w:rsid w:val="00F2113A"/>
    <w:rsid w:val="00F24F56"/>
    <w:rsid w:val="00F259CA"/>
    <w:rsid w:val="00F263E8"/>
    <w:rsid w:val="00F26A35"/>
    <w:rsid w:val="00F270A2"/>
    <w:rsid w:val="00F307C1"/>
    <w:rsid w:val="00F30B6F"/>
    <w:rsid w:val="00F3118C"/>
    <w:rsid w:val="00F3349E"/>
    <w:rsid w:val="00F33D51"/>
    <w:rsid w:val="00F3702F"/>
    <w:rsid w:val="00F4022C"/>
    <w:rsid w:val="00F42068"/>
    <w:rsid w:val="00F420B6"/>
    <w:rsid w:val="00F42E11"/>
    <w:rsid w:val="00F455A9"/>
    <w:rsid w:val="00F455E3"/>
    <w:rsid w:val="00F465A7"/>
    <w:rsid w:val="00F46C5C"/>
    <w:rsid w:val="00F50C07"/>
    <w:rsid w:val="00F5297F"/>
    <w:rsid w:val="00F52AF4"/>
    <w:rsid w:val="00F5344B"/>
    <w:rsid w:val="00F55CD2"/>
    <w:rsid w:val="00F56459"/>
    <w:rsid w:val="00F57768"/>
    <w:rsid w:val="00F6106B"/>
    <w:rsid w:val="00F6148A"/>
    <w:rsid w:val="00F6339D"/>
    <w:rsid w:val="00F63D75"/>
    <w:rsid w:val="00F653C7"/>
    <w:rsid w:val="00F673C3"/>
    <w:rsid w:val="00F7015C"/>
    <w:rsid w:val="00F70C04"/>
    <w:rsid w:val="00F71562"/>
    <w:rsid w:val="00F71B64"/>
    <w:rsid w:val="00F7248B"/>
    <w:rsid w:val="00F7386B"/>
    <w:rsid w:val="00F73C6E"/>
    <w:rsid w:val="00F73D45"/>
    <w:rsid w:val="00F74594"/>
    <w:rsid w:val="00F749BD"/>
    <w:rsid w:val="00F75296"/>
    <w:rsid w:val="00F75851"/>
    <w:rsid w:val="00F768BE"/>
    <w:rsid w:val="00F768CC"/>
    <w:rsid w:val="00F81752"/>
    <w:rsid w:val="00F82DE4"/>
    <w:rsid w:val="00F83CD5"/>
    <w:rsid w:val="00F841D7"/>
    <w:rsid w:val="00F8428E"/>
    <w:rsid w:val="00F8523A"/>
    <w:rsid w:val="00F860EB"/>
    <w:rsid w:val="00F86543"/>
    <w:rsid w:val="00F87D29"/>
    <w:rsid w:val="00F9026D"/>
    <w:rsid w:val="00F905A3"/>
    <w:rsid w:val="00F92E50"/>
    <w:rsid w:val="00F930D8"/>
    <w:rsid w:val="00F93799"/>
    <w:rsid w:val="00F9467B"/>
    <w:rsid w:val="00F9596C"/>
    <w:rsid w:val="00F962A7"/>
    <w:rsid w:val="00F968D8"/>
    <w:rsid w:val="00FA2E07"/>
    <w:rsid w:val="00FA3230"/>
    <w:rsid w:val="00FA34CB"/>
    <w:rsid w:val="00FA3623"/>
    <w:rsid w:val="00FA3898"/>
    <w:rsid w:val="00FA5CDB"/>
    <w:rsid w:val="00FA651C"/>
    <w:rsid w:val="00FA6C89"/>
    <w:rsid w:val="00FB03B4"/>
    <w:rsid w:val="00FB6AE0"/>
    <w:rsid w:val="00FB6B79"/>
    <w:rsid w:val="00FB74F1"/>
    <w:rsid w:val="00FC045D"/>
    <w:rsid w:val="00FC17DE"/>
    <w:rsid w:val="00FC21DF"/>
    <w:rsid w:val="00FC2917"/>
    <w:rsid w:val="00FC44C7"/>
    <w:rsid w:val="00FC46D4"/>
    <w:rsid w:val="00FC49B8"/>
    <w:rsid w:val="00FC5326"/>
    <w:rsid w:val="00FC7EDA"/>
    <w:rsid w:val="00FD0C33"/>
    <w:rsid w:val="00FD1474"/>
    <w:rsid w:val="00FD2B75"/>
    <w:rsid w:val="00FD2BD3"/>
    <w:rsid w:val="00FD2F03"/>
    <w:rsid w:val="00FD57BC"/>
    <w:rsid w:val="00FD6798"/>
    <w:rsid w:val="00FE2C79"/>
    <w:rsid w:val="00FE4E59"/>
    <w:rsid w:val="00FE5A38"/>
    <w:rsid w:val="00FE6B64"/>
    <w:rsid w:val="00FE6D46"/>
    <w:rsid w:val="00FF0C91"/>
    <w:rsid w:val="00FF1B0C"/>
    <w:rsid w:val="00FF1C88"/>
    <w:rsid w:val="00FF1D79"/>
    <w:rsid w:val="00FF291A"/>
    <w:rsid w:val="00FF388A"/>
    <w:rsid w:val="00FF4A17"/>
    <w:rsid w:val="00FF5130"/>
    <w:rsid w:val="00FF716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20E5C"/>
    <w:rPr>
      <w:rFonts w:ascii="Arial" w:hAnsi="Arial" w:cs="Times New Roman"/>
      <w:sz w:val="24"/>
    </w:rPr>
  </w:style>
  <w:style w:type="paragraph" w:styleId="ad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e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2"/>
    <w:next w:val="af2"/>
    <w:rsid w:val="00B43E74"/>
    <w:pPr>
      <w:keepNext/>
    </w:pPr>
    <w:rPr>
      <w:b/>
      <w:sz w:val="24"/>
      <w:u w:val="single"/>
    </w:rPr>
  </w:style>
  <w:style w:type="paragraph" w:customStyle="1" w:styleId="af2">
    <w:name w:val="Îáû÷íûé"/>
    <w:rsid w:val="00B43E74"/>
    <w:pPr>
      <w:widowControl w:val="0"/>
    </w:pPr>
  </w:style>
  <w:style w:type="paragraph" w:customStyle="1" w:styleId="50">
    <w:name w:val="çàãîëîâîê 5"/>
    <w:basedOn w:val="af2"/>
    <w:next w:val="af2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2"/>
    <w:rsid w:val="00B43E74"/>
    <w:pPr>
      <w:ind w:firstLine="567"/>
      <w:jc w:val="both"/>
    </w:pPr>
  </w:style>
  <w:style w:type="paragraph" w:customStyle="1" w:styleId="af3">
    <w:name w:val="ñïèñîê"/>
    <w:basedOn w:val="af2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2"/>
    <w:next w:val="af2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2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4">
    <w:name w:val="Îñíîâíîé òåêñò"/>
    <w:basedOn w:val="af2"/>
    <w:rsid w:val="00B43E74"/>
    <w:rPr>
      <w:b/>
      <w:sz w:val="24"/>
    </w:rPr>
  </w:style>
  <w:style w:type="paragraph" w:customStyle="1" w:styleId="23">
    <w:name w:val="çàãîëîâîê 2"/>
    <w:basedOn w:val="af2"/>
    <w:next w:val="af2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2"/>
    <w:next w:val="af2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5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2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8">
    <w:name w:val="Название Знак"/>
    <w:link w:val="af7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9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a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b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2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d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B34E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d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e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2"/>
    <w:next w:val="af2"/>
    <w:rsid w:val="00B43E74"/>
    <w:pPr>
      <w:keepNext/>
    </w:pPr>
    <w:rPr>
      <w:b/>
      <w:sz w:val="24"/>
      <w:u w:val="single"/>
    </w:rPr>
  </w:style>
  <w:style w:type="paragraph" w:customStyle="1" w:styleId="af2">
    <w:name w:val="Îáû÷íûé"/>
    <w:rsid w:val="00B43E74"/>
    <w:pPr>
      <w:widowControl w:val="0"/>
    </w:pPr>
  </w:style>
  <w:style w:type="paragraph" w:customStyle="1" w:styleId="50">
    <w:name w:val="çàãîëîâîê 5"/>
    <w:basedOn w:val="af2"/>
    <w:next w:val="af2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2"/>
    <w:rsid w:val="00B43E74"/>
    <w:pPr>
      <w:ind w:firstLine="567"/>
      <w:jc w:val="both"/>
    </w:pPr>
  </w:style>
  <w:style w:type="paragraph" w:customStyle="1" w:styleId="af3">
    <w:name w:val="ñïèñîê"/>
    <w:basedOn w:val="af2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2"/>
    <w:next w:val="af2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2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4">
    <w:name w:val="Îñíîâíîé òåêñò"/>
    <w:basedOn w:val="af2"/>
    <w:rsid w:val="00B43E74"/>
    <w:rPr>
      <w:b/>
      <w:sz w:val="24"/>
    </w:rPr>
  </w:style>
  <w:style w:type="paragraph" w:customStyle="1" w:styleId="23">
    <w:name w:val="çàãîëîâîê 2"/>
    <w:basedOn w:val="af2"/>
    <w:next w:val="af2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2"/>
    <w:next w:val="af2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5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2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8">
    <w:name w:val="Название Знак"/>
    <w:link w:val="af7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9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a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b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2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d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39AF-195D-41C3-9C92-9DD0F7E1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11801</Words>
  <Characters>89366</Characters>
  <Application>Microsoft Office Word</Application>
  <DocSecurity>0</DocSecurity>
  <Lines>744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100966</CharactersWithSpaces>
  <SharedDoc>false</SharedDoc>
  <HLinks>
    <vt:vector size="24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_Toc309126452</vt:lpwstr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_Toc309126451</vt:lpwstr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_Toc309126436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dc:description/>
  <cp:lastModifiedBy>Специалист сектора по взаимодействию с органами МСУ</cp:lastModifiedBy>
  <cp:revision>204</cp:revision>
  <cp:lastPrinted>2016-11-19T09:47:00Z</cp:lastPrinted>
  <dcterms:created xsi:type="dcterms:W3CDTF">2016-10-12T04:50:00Z</dcterms:created>
  <dcterms:modified xsi:type="dcterms:W3CDTF">2017-04-24T07:22:00Z</dcterms:modified>
</cp:coreProperties>
</file>